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AA" w:rsidRDefault="004056AA"/>
    <w:p w:rsidR="004056AA" w:rsidRDefault="004056AA"/>
    <w:p w:rsidR="004056AA" w:rsidRDefault="001C6E12">
      <w:pPr>
        <w:jc w:val="center"/>
        <w:rPr>
          <w:rFonts w:ascii="微软雅黑" w:eastAsia="微软雅黑" w:hAnsi="微软雅黑" w:cs="微软雅黑"/>
          <w:sz w:val="44"/>
          <w:szCs w:val="44"/>
        </w:rPr>
      </w:pPr>
      <w:r>
        <w:rPr>
          <w:rFonts w:ascii="微软雅黑" w:eastAsia="微软雅黑" w:hAnsi="微软雅黑" w:cs="微软雅黑" w:hint="eastAsia"/>
          <w:b/>
          <w:kern w:val="0"/>
          <w:sz w:val="44"/>
          <w:szCs w:val="44"/>
          <w:lang/>
        </w:rPr>
        <w:t>关于组织学习本学期第一堂思政课的通知</w:t>
      </w:r>
    </w:p>
    <w:p w:rsidR="004056AA" w:rsidRDefault="004056AA">
      <w:pPr>
        <w:pStyle w:val="a3"/>
        <w:widowControl/>
        <w:tabs>
          <w:tab w:val="left" w:pos="921"/>
        </w:tabs>
        <w:spacing w:beforeAutospacing="0" w:afterAutospacing="0" w:line="360" w:lineRule="auto"/>
        <w:rPr>
          <w:rFonts w:ascii="宋体" w:eastAsia="宋体" w:hAnsi="宋体" w:cs="宋体"/>
          <w:sz w:val="28"/>
          <w:szCs w:val="28"/>
        </w:rPr>
      </w:pPr>
    </w:p>
    <w:p w:rsidR="004056AA" w:rsidRDefault="001C6E12">
      <w:pPr>
        <w:pStyle w:val="a3"/>
        <w:widowControl/>
        <w:tabs>
          <w:tab w:val="left" w:pos="921"/>
        </w:tabs>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全体师生：</w:t>
      </w:r>
    </w:p>
    <w:p w:rsidR="004056AA" w:rsidRDefault="001C6E12">
      <w:pPr>
        <w:pStyle w:val="a3"/>
        <w:widowControl/>
        <w:spacing w:beforeAutospacing="0" w:afterAutospacing="0" w:line="360" w:lineRule="auto"/>
        <w:ind w:firstLineChars="200" w:firstLine="560"/>
        <w:rPr>
          <w:sz w:val="28"/>
          <w:szCs w:val="28"/>
        </w:rPr>
      </w:pPr>
      <w:r>
        <w:rPr>
          <w:rFonts w:hint="eastAsia"/>
          <w:color w:val="000000"/>
          <w:sz w:val="28"/>
          <w:szCs w:val="28"/>
        </w:rPr>
        <w:t>根据《</w:t>
      </w:r>
      <w:r>
        <w:rPr>
          <w:color w:val="000000"/>
          <w:sz w:val="28"/>
          <w:szCs w:val="28"/>
        </w:rPr>
        <w:t>广东省教育厅关于做好</w:t>
      </w:r>
      <w:r>
        <w:rPr>
          <w:rFonts w:ascii="Times New Roman" w:eastAsia="Times New Roman" w:hAnsi="Times New Roman"/>
          <w:b/>
          <w:bCs/>
          <w:color w:val="000000"/>
          <w:sz w:val="28"/>
          <w:szCs w:val="28"/>
        </w:rPr>
        <w:t>2020</w:t>
      </w:r>
      <w:r>
        <w:rPr>
          <w:color w:val="000000"/>
          <w:sz w:val="28"/>
          <w:szCs w:val="28"/>
        </w:rPr>
        <w:t>年春季学期高校党委书记、校长和院（系）党组织书记、院长（系主任）及中小学党组织书记、校长上第一堂思政课工作的通知</w:t>
      </w:r>
      <w:r>
        <w:rPr>
          <w:rFonts w:hint="eastAsia"/>
          <w:color w:val="000000"/>
          <w:sz w:val="28"/>
          <w:szCs w:val="28"/>
        </w:rPr>
        <w:t>》（</w:t>
      </w:r>
      <w:r>
        <w:rPr>
          <w:color w:val="000000"/>
        </w:rPr>
        <w:t>粤教思函〔</w:t>
      </w:r>
      <w:r>
        <w:rPr>
          <w:rFonts w:ascii="Times New Roman" w:eastAsia="Times New Roman" w:hAnsi="Times New Roman"/>
          <w:color w:val="000000"/>
          <w:sz w:val="32"/>
          <w:szCs w:val="32"/>
        </w:rPr>
        <w:t>2020</w:t>
      </w:r>
      <w:r>
        <w:rPr>
          <w:color w:val="000000"/>
        </w:rPr>
        <w:t>〕</w:t>
      </w:r>
      <w:r>
        <w:rPr>
          <w:rFonts w:ascii="Times New Roman" w:eastAsia="Times New Roman" w:hAnsi="Times New Roman"/>
          <w:color w:val="000000"/>
          <w:sz w:val="32"/>
          <w:szCs w:val="32"/>
        </w:rPr>
        <w:t>1</w:t>
      </w:r>
      <w:r>
        <w:rPr>
          <w:color w:val="000000"/>
        </w:rPr>
        <w:t>号</w:t>
      </w:r>
      <w:r>
        <w:rPr>
          <w:rFonts w:hint="eastAsia"/>
          <w:color w:val="000000"/>
          <w:sz w:val="28"/>
          <w:szCs w:val="28"/>
        </w:rPr>
        <w:t>）文件精神及教育部有关通知要求，</w:t>
      </w:r>
      <w:r>
        <w:rPr>
          <w:rFonts w:ascii="宋体" w:eastAsia="宋体" w:hAnsi="宋体" w:cs="宋体" w:hint="eastAsia"/>
          <w:sz w:val="28"/>
          <w:szCs w:val="28"/>
        </w:rPr>
        <w:t>我院第一堂思想政治课</w:t>
      </w:r>
      <w:r>
        <w:rPr>
          <w:rFonts w:ascii="宋体" w:eastAsia="宋体" w:hAnsi="宋体" w:cs="宋体" w:hint="eastAsia"/>
          <w:sz w:val="28"/>
          <w:szCs w:val="28"/>
        </w:rPr>
        <w:t>教学</w:t>
      </w:r>
      <w:r>
        <w:rPr>
          <w:rFonts w:ascii="宋体" w:eastAsia="宋体" w:hAnsi="宋体" w:cs="宋体" w:hint="eastAsia"/>
          <w:sz w:val="28"/>
          <w:szCs w:val="28"/>
        </w:rPr>
        <w:t>活动</w:t>
      </w:r>
      <w:r>
        <w:rPr>
          <w:rFonts w:ascii="宋体" w:eastAsia="宋体" w:hAnsi="宋体" w:cs="宋体" w:hint="eastAsia"/>
          <w:sz w:val="28"/>
          <w:szCs w:val="28"/>
        </w:rPr>
        <w:t>将于</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9</w:t>
      </w:r>
      <w:r>
        <w:rPr>
          <w:rFonts w:ascii="宋体" w:eastAsia="宋体" w:hAnsi="宋体" w:cs="宋体" w:hint="eastAsia"/>
          <w:sz w:val="28"/>
          <w:szCs w:val="28"/>
        </w:rPr>
        <w:t>日</w:t>
      </w:r>
      <w:r>
        <w:rPr>
          <w:rFonts w:ascii="宋体" w:eastAsia="宋体" w:hAnsi="宋体" w:cs="宋体" w:hint="eastAsia"/>
          <w:sz w:val="28"/>
          <w:szCs w:val="28"/>
        </w:rPr>
        <w:t>（星期一）举行。此次讲课共分两场，其中</w:t>
      </w:r>
      <w:r>
        <w:rPr>
          <w:rFonts w:ascii="宋体" w:eastAsia="宋体" w:hAnsi="宋体" w:cs="宋体" w:hint="eastAsia"/>
          <w:sz w:val="28"/>
          <w:szCs w:val="28"/>
        </w:rPr>
        <w:t>上午</w:t>
      </w:r>
      <w:r>
        <w:rPr>
          <w:rFonts w:ascii="宋体" w:eastAsia="宋体" w:hAnsi="宋体" w:cs="宋体" w:hint="eastAsia"/>
          <w:sz w:val="28"/>
          <w:szCs w:val="28"/>
        </w:rPr>
        <w:t>由</w:t>
      </w:r>
      <w:r>
        <w:rPr>
          <w:rFonts w:ascii="宋体" w:eastAsia="宋体" w:hAnsi="宋体" w:cs="宋体" w:hint="eastAsia"/>
          <w:sz w:val="28"/>
          <w:szCs w:val="28"/>
        </w:rPr>
        <w:t>学院党委书记许从进在腾讯课堂主</w:t>
      </w:r>
      <w:r>
        <w:rPr>
          <w:rFonts w:ascii="宋体" w:eastAsia="宋体" w:hAnsi="宋体" w:cs="宋体" w:hint="eastAsia"/>
          <w:sz w:val="28"/>
          <w:szCs w:val="28"/>
        </w:rPr>
        <w:t>讲，授课题目为《</w:t>
      </w:r>
      <w:r>
        <w:rPr>
          <w:rFonts w:ascii="宋体" w:eastAsia="宋体" w:hAnsi="宋体" w:cs="宋体" w:hint="eastAsia"/>
          <w:sz w:val="28"/>
          <w:szCs w:val="28"/>
        </w:rPr>
        <w:t>心系家国、勇于担当，在疫情防控中成熟成长</w:t>
      </w:r>
      <w:r>
        <w:rPr>
          <w:rFonts w:ascii="宋体" w:eastAsia="宋体" w:hAnsi="宋体" w:cs="宋体" w:hint="eastAsia"/>
          <w:sz w:val="28"/>
          <w:szCs w:val="28"/>
        </w:rPr>
        <w:t>》</w:t>
      </w:r>
      <w:r>
        <w:rPr>
          <w:rFonts w:ascii="宋体" w:eastAsia="宋体" w:hAnsi="宋体" w:cs="宋体" w:hint="eastAsia"/>
          <w:sz w:val="28"/>
          <w:szCs w:val="28"/>
        </w:rPr>
        <w:t>；下午是教育部组织的“全国大学生同上一堂疫情防控思政大课”网络在线直播</w:t>
      </w:r>
      <w:r>
        <w:rPr>
          <w:rFonts w:ascii="宋体" w:eastAsia="宋体" w:hAnsi="宋体" w:cs="宋体" w:hint="eastAsia"/>
          <w:sz w:val="28"/>
          <w:szCs w:val="28"/>
        </w:rPr>
        <w:t>。现将有关工作安排如下：</w:t>
      </w:r>
    </w:p>
    <w:p w:rsidR="004056AA" w:rsidRDefault="001C6E12">
      <w:pPr>
        <w:pStyle w:val="a3"/>
        <w:widowControl/>
        <w:numPr>
          <w:ilvl w:val="0"/>
          <w:numId w:val="1"/>
        </w:numPr>
        <w:spacing w:beforeAutospacing="0" w:afterAutospacing="0" w:line="360" w:lineRule="auto"/>
        <w:rPr>
          <w:rFonts w:ascii="宋体" w:eastAsia="宋体" w:hAnsi="宋体" w:cs="宋体"/>
          <w:b/>
          <w:bCs/>
          <w:sz w:val="28"/>
          <w:szCs w:val="28"/>
        </w:rPr>
      </w:pPr>
      <w:r>
        <w:rPr>
          <w:rFonts w:ascii="宋体" w:eastAsia="宋体" w:hAnsi="宋体" w:cs="宋体" w:hint="eastAsia"/>
          <w:b/>
          <w:bCs/>
          <w:sz w:val="28"/>
          <w:szCs w:val="28"/>
        </w:rPr>
        <w:t>课程内容：</w:t>
      </w:r>
    </w:p>
    <w:p w:rsidR="004056AA" w:rsidRDefault="001C6E12">
      <w:pPr>
        <w:pStyle w:val="Bodytext1"/>
        <w:tabs>
          <w:tab w:val="left" w:pos="1580"/>
        </w:tabs>
        <w:spacing w:line="561" w:lineRule="exact"/>
        <w:ind w:firstLine="800"/>
        <w:rPr>
          <w:lang w:eastAsia="zh-CN"/>
        </w:rPr>
      </w:pPr>
      <w:r>
        <w:rPr>
          <w:rFonts w:asciiTheme="minorEastAsia" w:eastAsiaTheme="minorEastAsia" w:hAnsiTheme="minorEastAsia" w:cstheme="minorEastAsia" w:hint="eastAsia"/>
        </w:rPr>
        <w:t>在举国上下万众一心、众志成城</w:t>
      </w:r>
      <w:r>
        <w:rPr>
          <w:rFonts w:asciiTheme="minorEastAsia" w:eastAsiaTheme="minorEastAsia" w:hAnsiTheme="minorEastAsia" w:cstheme="minorEastAsia" w:hint="eastAsia"/>
          <w:lang w:eastAsia="zh-CN"/>
        </w:rPr>
        <w:t>做好</w:t>
      </w:r>
      <w:r>
        <w:rPr>
          <w:rFonts w:asciiTheme="minorEastAsia" w:eastAsiaTheme="minorEastAsia" w:hAnsiTheme="minorEastAsia" w:cstheme="minorEastAsia" w:hint="eastAsia"/>
        </w:rPr>
        <w:t>新冠肺炎</w:t>
      </w:r>
      <w:r>
        <w:rPr>
          <w:rFonts w:asciiTheme="minorEastAsia" w:eastAsiaTheme="minorEastAsia" w:hAnsiTheme="minorEastAsia" w:cstheme="minorEastAsia" w:hint="eastAsia"/>
          <w:lang w:eastAsia="zh-CN"/>
        </w:rPr>
        <w:t>疫情防控工作</w:t>
      </w:r>
      <w:r>
        <w:rPr>
          <w:rFonts w:asciiTheme="minorEastAsia" w:eastAsiaTheme="minorEastAsia" w:hAnsiTheme="minorEastAsia" w:cstheme="minorEastAsia" w:hint="eastAsia"/>
        </w:rPr>
        <w:t>的特殊时刻，为将高校思想政治理论课教学优势转化为</w:t>
      </w:r>
      <w:r>
        <w:rPr>
          <w:rFonts w:asciiTheme="minorEastAsia" w:eastAsiaTheme="minorEastAsia" w:hAnsiTheme="minorEastAsia" w:cstheme="minorEastAsia" w:hint="eastAsia"/>
          <w:lang w:eastAsia="zh-CN"/>
        </w:rPr>
        <w:t>支持</w:t>
      </w:r>
      <w:r>
        <w:rPr>
          <w:rFonts w:asciiTheme="minorEastAsia" w:eastAsiaTheme="minorEastAsia" w:hAnsiTheme="minorEastAsia" w:cstheme="minorEastAsia" w:hint="eastAsia"/>
        </w:rPr>
        <w:t>防疫斗争的强大力量，解读党中央关于疫情防控的决策部署，</w:t>
      </w:r>
      <w:r>
        <w:rPr>
          <w:rFonts w:asciiTheme="minorEastAsia" w:eastAsiaTheme="minorEastAsia" w:hAnsiTheme="minorEastAsia" w:cstheme="minorEastAsia" w:hint="eastAsia"/>
          <w:lang w:eastAsia="zh-CN"/>
        </w:rPr>
        <w:t>分析中国抗疫彰显的中国共产党领导和中国特色社会主义制度的显著优势，讲述防疫</w:t>
      </w:r>
      <w:r>
        <w:rPr>
          <w:rFonts w:asciiTheme="minorEastAsia" w:eastAsiaTheme="minorEastAsia" w:hAnsiTheme="minorEastAsia" w:cstheme="minorEastAsia" w:hint="eastAsia"/>
        </w:rPr>
        <w:t>抗疫</w:t>
      </w:r>
      <w:r>
        <w:rPr>
          <w:rFonts w:asciiTheme="minorEastAsia" w:eastAsiaTheme="minorEastAsia" w:hAnsiTheme="minorEastAsia" w:cstheme="minorEastAsia" w:hint="eastAsia"/>
          <w:lang w:eastAsia="zh-CN"/>
        </w:rPr>
        <w:t>一线</w:t>
      </w:r>
      <w:r>
        <w:rPr>
          <w:rFonts w:asciiTheme="minorEastAsia" w:eastAsiaTheme="minorEastAsia" w:hAnsiTheme="minorEastAsia" w:cstheme="minorEastAsia" w:hint="eastAsia"/>
        </w:rPr>
        <w:t>的感人故事，发挥高校思政课落实立德树人根本任务的关键课程作用，引导大学生</w:t>
      </w:r>
      <w:r>
        <w:rPr>
          <w:rFonts w:asciiTheme="minorEastAsia" w:eastAsiaTheme="minorEastAsia" w:hAnsiTheme="minorEastAsia" w:cstheme="minorEastAsia" w:hint="eastAsia"/>
          <w:lang w:eastAsia="zh-CN"/>
        </w:rPr>
        <w:t>传承和弘扬爱国主义</w:t>
      </w:r>
      <w:r>
        <w:rPr>
          <w:rFonts w:asciiTheme="minorEastAsia" w:eastAsiaTheme="minorEastAsia" w:hAnsiTheme="minorEastAsia" w:cstheme="minorEastAsia" w:hint="eastAsia"/>
          <w:lang w:val="en-US" w:eastAsia="zh-CN"/>
        </w:rPr>
        <w:t>精神，</w:t>
      </w:r>
      <w:r>
        <w:rPr>
          <w:rFonts w:asciiTheme="minorEastAsia" w:eastAsiaTheme="minorEastAsia" w:hAnsiTheme="minorEastAsia" w:cstheme="minorEastAsia" w:hint="eastAsia"/>
        </w:rPr>
        <w:t>增强</w:t>
      </w:r>
      <w:r>
        <w:rPr>
          <w:rFonts w:asciiTheme="minorEastAsia" w:eastAsiaTheme="minorEastAsia" w:hAnsiTheme="minorEastAsia" w:cstheme="minorEastAsia" w:hint="eastAsia"/>
          <w:lang w:eastAsia="zh-CN"/>
        </w:rPr>
        <w:t>“四个意识”、“四个自信”，</w:t>
      </w:r>
      <w:r>
        <w:rPr>
          <w:rFonts w:asciiTheme="minorEastAsia" w:eastAsiaTheme="minorEastAsia" w:hAnsiTheme="minorEastAsia" w:cstheme="minorEastAsia" w:hint="eastAsia"/>
          <w:color w:val="000000"/>
        </w:rPr>
        <w:t>立足</w:t>
      </w:r>
      <w:r>
        <w:rPr>
          <w:rFonts w:asciiTheme="minorEastAsia" w:eastAsiaTheme="minorEastAsia" w:hAnsiTheme="minorEastAsia" w:cstheme="minorEastAsia" w:hint="eastAsia"/>
          <w:color w:val="000000"/>
          <w:lang w:eastAsia="zh-CN"/>
        </w:rPr>
        <w:t>新时代中国特色社会主义建设伟大事业，自觉做到“两个维护”，</w:t>
      </w:r>
      <w:r>
        <w:rPr>
          <w:rFonts w:asciiTheme="minorEastAsia" w:eastAsiaTheme="minorEastAsia" w:hAnsiTheme="minorEastAsia" w:cstheme="minorEastAsia" w:hint="eastAsia"/>
          <w:color w:val="000000"/>
        </w:rPr>
        <w:t>把敬仰和感动转化为投身实现</w:t>
      </w:r>
      <w:r>
        <w:rPr>
          <w:rFonts w:asciiTheme="minorEastAsia" w:eastAsiaTheme="minorEastAsia" w:hAnsiTheme="minorEastAsia" w:cstheme="minorEastAsia" w:hint="eastAsia"/>
          <w:color w:val="000000"/>
          <w:lang w:val="zh-CN" w:eastAsia="zh-CN" w:bidi="zh-CN"/>
        </w:rPr>
        <w:t>“两个</w:t>
      </w:r>
      <w:r>
        <w:rPr>
          <w:rFonts w:asciiTheme="minorEastAsia" w:eastAsiaTheme="minorEastAsia" w:hAnsiTheme="minorEastAsia" w:cstheme="minorEastAsia" w:hint="eastAsia"/>
          <w:color w:val="000000"/>
        </w:rPr>
        <w:t>一百年</w:t>
      </w:r>
      <w:r>
        <w:rPr>
          <w:rFonts w:asciiTheme="minorEastAsia" w:eastAsiaTheme="minorEastAsia" w:hAnsiTheme="minorEastAsia" w:cstheme="minorEastAsia" w:hint="eastAsia"/>
          <w:color w:val="000000"/>
          <w:lang w:val="zh-CN" w:eastAsia="zh-CN" w:bidi="zh-CN"/>
        </w:rPr>
        <w:t>”奋斗</w:t>
      </w:r>
      <w:r>
        <w:rPr>
          <w:rFonts w:asciiTheme="minorEastAsia" w:eastAsiaTheme="minorEastAsia" w:hAnsiTheme="minorEastAsia" w:cstheme="minorEastAsia" w:hint="eastAsia"/>
          <w:color w:val="000000"/>
        </w:rPr>
        <w:t>目标、实现中华民族伟大复兴实际行动</w:t>
      </w:r>
      <w:r>
        <w:rPr>
          <w:rFonts w:asciiTheme="minorEastAsia" w:eastAsiaTheme="minorEastAsia" w:hAnsiTheme="minorEastAsia" w:cstheme="minorEastAsia" w:hint="eastAsia"/>
          <w:color w:val="000000"/>
          <w:lang w:eastAsia="zh-CN"/>
        </w:rPr>
        <w:t>中去</w:t>
      </w:r>
      <w:r>
        <w:rPr>
          <w:rFonts w:asciiTheme="minorEastAsia" w:eastAsiaTheme="minorEastAsia" w:hAnsiTheme="minorEastAsia" w:cstheme="minorEastAsia" w:hint="eastAsia"/>
          <w:color w:val="000000"/>
        </w:rPr>
        <w:t>。</w:t>
      </w:r>
    </w:p>
    <w:p w:rsidR="004056AA" w:rsidRDefault="004056AA">
      <w:pPr>
        <w:pStyle w:val="a3"/>
        <w:widowControl/>
        <w:spacing w:beforeAutospacing="0" w:afterAutospacing="0" w:line="360" w:lineRule="auto"/>
        <w:rPr>
          <w:rFonts w:ascii="宋体" w:eastAsia="宋体" w:hAnsi="宋体" w:cs="宋体"/>
          <w:sz w:val="28"/>
          <w:szCs w:val="28"/>
        </w:rPr>
      </w:pPr>
    </w:p>
    <w:p w:rsidR="004056AA" w:rsidRDefault="001C6E12">
      <w:pPr>
        <w:pStyle w:val="a3"/>
        <w:widowControl/>
        <w:numPr>
          <w:ilvl w:val="0"/>
          <w:numId w:val="1"/>
        </w:numPr>
        <w:spacing w:beforeAutospacing="0" w:afterAutospacing="0" w:line="360" w:lineRule="auto"/>
        <w:rPr>
          <w:rFonts w:ascii="宋体" w:eastAsia="宋体" w:hAnsi="宋体" w:cs="宋体"/>
          <w:b/>
          <w:bCs/>
          <w:sz w:val="28"/>
          <w:szCs w:val="28"/>
        </w:rPr>
      </w:pPr>
      <w:r>
        <w:rPr>
          <w:rFonts w:ascii="宋体" w:eastAsia="宋体" w:hAnsi="宋体" w:cs="宋体" w:hint="eastAsia"/>
          <w:b/>
          <w:bCs/>
          <w:sz w:val="28"/>
          <w:szCs w:val="28"/>
        </w:rPr>
        <w:t>课程安排</w:t>
      </w:r>
    </w:p>
    <w:p w:rsidR="004056AA" w:rsidRDefault="001C6E12">
      <w:pPr>
        <w:pStyle w:val="a3"/>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（一）学校领导“第一堂思政课”</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主题：心系家国、勇于担当，在疫情防控中成熟成长</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主讲：许从进书记</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授课对象：全体师生</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授课时间：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9</w:t>
      </w:r>
      <w:r>
        <w:rPr>
          <w:rFonts w:ascii="宋体" w:eastAsia="宋体" w:hAnsi="宋体" w:cs="宋体" w:hint="eastAsia"/>
          <w:sz w:val="28"/>
          <w:szCs w:val="28"/>
        </w:rPr>
        <w:t>日上午</w:t>
      </w:r>
      <w:r>
        <w:rPr>
          <w:rFonts w:ascii="宋体" w:eastAsia="宋体" w:hAnsi="宋体" w:cs="宋体" w:hint="eastAsia"/>
          <w:sz w:val="28"/>
          <w:szCs w:val="28"/>
        </w:rPr>
        <w:t>8:15-10:00(1-2</w:t>
      </w:r>
      <w:r>
        <w:rPr>
          <w:rFonts w:ascii="宋体" w:eastAsia="宋体" w:hAnsi="宋体" w:cs="宋体" w:hint="eastAsia"/>
          <w:sz w:val="28"/>
          <w:szCs w:val="28"/>
        </w:rPr>
        <w:t>节课</w:t>
      </w:r>
      <w:r>
        <w:rPr>
          <w:rFonts w:ascii="宋体" w:eastAsia="宋体" w:hAnsi="宋体" w:cs="宋体" w:hint="eastAsia"/>
          <w:sz w:val="28"/>
          <w:szCs w:val="28"/>
        </w:rPr>
        <w:t>)</w:t>
      </w:r>
    </w:p>
    <w:p w:rsidR="004056AA" w:rsidRDefault="001C6E12">
      <w:pPr>
        <w:pStyle w:val="a3"/>
        <w:widowControl/>
        <w:spacing w:beforeAutospacing="0" w:afterAutospacing="0" w:line="360" w:lineRule="auto"/>
        <w:ind w:leftChars="266" w:left="839" w:hangingChars="100" w:hanging="28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60288" behindDoc="0" locked="0" layoutInCell="1" allowOverlap="1">
            <wp:simplePos x="0" y="0"/>
            <wp:positionH relativeFrom="column">
              <wp:posOffset>3846195</wp:posOffset>
            </wp:positionH>
            <wp:positionV relativeFrom="paragraph">
              <wp:posOffset>90170</wp:posOffset>
            </wp:positionV>
            <wp:extent cx="1622425" cy="1622425"/>
            <wp:effectExtent l="0" t="0" r="15875" b="15875"/>
            <wp:wrapSquare wrapText="bothSides"/>
            <wp:docPr id="1" name="图片 1" descr="95b6e0d5c50a13f69e199da190e6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6e0d5c50a13f69e199da190e69d0"/>
                    <pic:cNvPicPr>
                      <a:picLocks noChangeAspect="1"/>
                    </pic:cNvPicPr>
                  </pic:nvPicPr>
                  <pic:blipFill>
                    <a:blip r:embed="rId6" cstate="print"/>
                    <a:stretch>
                      <a:fillRect/>
                    </a:stretch>
                  </pic:blipFill>
                  <pic:spPr>
                    <a:xfrm>
                      <a:off x="0" y="0"/>
                      <a:ext cx="1622425" cy="1622425"/>
                    </a:xfrm>
                    <a:prstGeom prst="rect">
                      <a:avLst/>
                    </a:prstGeom>
                  </pic:spPr>
                </pic:pic>
              </a:graphicData>
            </a:graphic>
          </wp:anchor>
        </w:drawing>
      </w:r>
      <w:r>
        <w:rPr>
          <w:rFonts w:ascii="宋体" w:eastAsia="宋体" w:hAnsi="宋体" w:cs="宋体" w:hint="eastAsia"/>
          <w:sz w:val="28"/>
          <w:szCs w:val="28"/>
        </w:rPr>
        <w:t>收看指引</w:t>
      </w:r>
      <w:r>
        <w:rPr>
          <w:rFonts w:ascii="宋体" w:eastAsia="宋体" w:hAnsi="宋体" w:cs="宋体" w:hint="eastAsia"/>
          <w:sz w:val="28"/>
          <w:szCs w:val="28"/>
        </w:rPr>
        <w:t>：</w:t>
      </w:r>
      <w:r>
        <w:rPr>
          <w:rFonts w:ascii="宋体" w:eastAsia="宋体" w:hAnsi="宋体" w:cs="宋体" w:hint="eastAsia"/>
          <w:sz w:val="28"/>
          <w:szCs w:val="28"/>
        </w:rPr>
        <w:t>腾讯课堂</w:t>
      </w:r>
    </w:p>
    <w:p w:rsidR="004056AA" w:rsidRDefault="001C6E12">
      <w:pPr>
        <w:pStyle w:val="a3"/>
        <w:widowControl/>
        <w:numPr>
          <w:ilvl w:val="0"/>
          <w:numId w:val="2"/>
        </w:numPr>
        <w:spacing w:beforeAutospacing="0" w:afterAutospacing="0" w:line="360" w:lineRule="auto"/>
        <w:ind w:leftChars="399" w:left="838"/>
        <w:rPr>
          <w:rFonts w:ascii="宋体" w:eastAsia="宋体" w:hAnsi="宋体" w:cs="宋体"/>
          <w:sz w:val="28"/>
          <w:szCs w:val="28"/>
        </w:rPr>
      </w:pPr>
      <w:r>
        <w:rPr>
          <w:rFonts w:ascii="宋体" w:eastAsia="宋体" w:hAnsi="宋体" w:cs="宋体" w:hint="eastAsia"/>
          <w:sz w:val="28"/>
          <w:szCs w:val="28"/>
        </w:rPr>
        <w:t>链接地址：</w:t>
      </w:r>
      <w:r>
        <w:rPr>
          <w:rFonts w:ascii="宋体" w:eastAsia="宋体" w:hAnsi="宋体" w:cs="宋体" w:hint="eastAsia"/>
          <w:sz w:val="28"/>
          <w:szCs w:val="28"/>
        </w:rPr>
        <w:t xml:space="preserve">   </w:t>
      </w:r>
    </w:p>
    <w:p w:rsidR="004056AA" w:rsidRDefault="004056AA" w:rsidP="00DA27AD">
      <w:pPr>
        <w:pStyle w:val="a3"/>
        <w:widowControl/>
        <w:spacing w:beforeAutospacing="0" w:afterAutospacing="0" w:line="360" w:lineRule="auto"/>
        <w:ind w:leftChars="399" w:left="838" w:firstLineChars="100" w:firstLine="280"/>
        <w:rPr>
          <w:rFonts w:ascii="宋体" w:eastAsia="宋体" w:hAnsi="宋体" w:cs="宋体"/>
          <w:sz w:val="28"/>
          <w:szCs w:val="28"/>
        </w:rPr>
      </w:pPr>
      <w:hyperlink r:id="rId7" w:history="1">
        <w:r w:rsidR="001C6E12">
          <w:rPr>
            <w:rStyle w:val="a5"/>
            <w:rFonts w:ascii="宋体" w:eastAsia="宋体" w:hAnsi="宋体" w:cs="宋体" w:hint="eastAsia"/>
            <w:sz w:val="28"/>
            <w:szCs w:val="28"/>
          </w:rPr>
          <w:t>https://ke.qq.com/webcourse/index.html?cid=1360219&amp;term_id=101457802&amp;lite=1&amp;from=800021724</w:t>
        </w:r>
      </w:hyperlink>
    </w:p>
    <w:p w:rsidR="004056AA" w:rsidRDefault="001C6E12">
      <w:pPr>
        <w:pStyle w:val="a3"/>
        <w:widowControl/>
        <w:spacing w:beforeAutospacing="0" w:afterAutospacing="0" w:line="360" w:lineRule="auto"/>
        <w:ind w:leftChars="399" w:left="838"/>
        <w:rPr>
          <w:rFonts w:ascii="宋体" w:eastAsia="宋体" w:hAnsi="宋体" w:cs="宋体"/>
          <w:sz w:val="28"/>
          <w:szCs w:val="28"/>
        </w:rPr>
      </w:pPr>
      <w:r>
        <w:rPr>
          <w:rStyle w:val="a5"/>
          <w:rFonts w:ascii="宋体" w:eastAsia="宋体" w:hAnsi="宋体" w:cs="宋体" w:hint="eastAsia"/>
          <w:noProof/>
          <w:sz w:val="28"/>
          <w:szCs w:val="28"/>
        </w:rPr>
        <w:drawing>
          <wp:anchor distT="0" distB="0" distL="114300" distR="114300" simplePos="0" relativeHeight="251661312" behindDoc="0" locked="0" layoutInCell="1" allowOverlap="1">
            <wp:simplePos x="0" y="0"/>
            <wp:positionH relativeFrom="column">
              <wp:posOffset>3799205</wp:posOffset>
            </wp:positionH>
            <wp:positionV relativeFrom="paragraph">
              <wp:posOffset>13335</wp:posOffset>
            </wp:positionV>
            <wp:extent cx="1677670" cy="1677670"/>
            <wp:effectExtent l="0" t="0" r="17780" b="17780"/>
            <wp:wrapSquare wrapText="bothSides"/>
            <wp:docPr id="4" name="图片 4" descr="996b70b91490a2d907f14bb597f2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6b70b91490a2d907f14bb597f23de"/>
                    <pic:cNvPicPr>
                      <a:picLocks noChangeAspect="1"/>
                    </pic:cNvPicPr>
                  </pic:nvPicPr>
                  <pic:blipFill>
                    <a:blip r:embed="rId8" cstate="print"/>
                    <a:stretch>
                      <a:fillRect/>
                    </a:stretch>
                  </pic:blipFill>
                  <pic:spPr>
                    <a:xfrm>
                      <a:off x="0" y="0"/>
                      <a:ext cx="1677670" cy="1677670"/>
                    </a:xfrm>
                    <a:prstGeom prst="rect">
                      <a:avLst/>
                    </a:prstGeom>
                  </pic:spPr>
                </pic:pic>
              </a:graphicData>
            </a:graphic>
          </wp:anchor>
        </w:drawing>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备用地址：</w:t>
      </w:r>
    </w:p>
    <w:p w:rsidR="004056AA" w:rsidRDefault="004056AA">
      <w:pPr>
        <w:pStyle w:val="a3"/>
        <w:widowControl/>
        <w:spacing w:beforeAutospacing="0" w:afterAutospacing="0" w:line="360" w:lineRule="auto"/>
        <w:ind w:leftChars="399" w:left="838" w:firstLineChars="100" w:firstLine="280"/>
        <w:rPr>
          <w:rFonts w:ascii="宋体" w:eastAsia="宋体" w:hAnsi="宋体" w:cs="宋体"/>
          <w:sz w:val="28"/>
          <w:szCs w:val="28"/>
        </w:rPr>
      </w:pPr>
      <w:hyperlink r:id="rId9" w:history="1">
        <w:r w:rsidR="001C6E12">
          <w:rPr>
            <w:rStyle w:val="a5"/>
            <w:rFonts w:ascii="宋体" w:eastAsia="宋体" w:hAnsi="宋体" w:cs="宋体" w:hint="eastAsia"/>
            <w:sz w:val="28"/>
            <w:szCs w:val="28"/>
          </w:rPr>
          <w:t>https://avalive.cn/wechat/share/handle.html?liveId=2c90e</w:t>
        </w:r>
        <w:r w:rsidR="001C6E12">
          <w:rPr>
            <w:rStyle w:val="a5"/>
            <w:rFonts w:ascii="宋体" w:eastAsia="宋体" w:hAnsi="宋体" w:cs="宋体" w:hint="eastAsia"/>
            <w:sz w:val="28"/>
            <w:szCs w:val="28"/>
          </w:rPr>
          <w:t>5b470995b380170afa032d20545</w:t>
        </w:r>
      </w:hyperlink>
    </w:p>
    <w:p w:rsidR="004056AA" w:rsidRDefault="004056AA">
      <w:pPr>
        <w:pStyle w:val="a3"/>
        <w:widowControl/>
        <w:spacing w:beforeAutospacing="0" w:afterAutospacing="0" w:line="360" w:lineRule="auto"/>
        <w:rPr>
          <w:sz w:val="28"/>
          <w:szCs w:val="28"/>
        </w:rPr>
      </w:pPr>
    </w:p>
    <w:p w:rsidR="004056AA" w:rsidRDefault="001C6E12">
      <w:pPr>
        <w:pStyle w:val="a3"/>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（四）教育部“疫情防控思政大课”</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主题：全国大学生同上一堂疫情防控思政大课</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主讲：清华大学马克思主义学院艾四林教授、中国人民大学马克思主义学院秦宣教授、北京师范大学马克思主义学院王炳林教授、中央财经大学马克思主义学院冯秀军教授</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授课对象：全体师生</w:t>
      </w:r>
    </w:p>
    <w:p w:rsidR="004056AA" w:rsidRDefault="001C6E12">
      <w:pPr>
        <w:pStyle w:val="a3"/>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授课时间：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9</w:t>
      </w:r>
      <w:r>
        <w:rPr>
          <w:rFonts w:ascii="宋体" w:eastAsia="宋体" w:hAnsi="宋体" w:cs="宋体" w:hint="eastAsia"/>
          <w:sz w:val="28"/>
          <w:szCs w:val="28"/>
        </w:rPr>
        <w:t>日下午</w:t>
      </w:r>
      <w:r>
        <w:rPr>
          <w:rFonts w:ascii="宋体" w:eastAsia="宋体" w:hAnsi="宋体" w:cs="宋体" w:hint="eastAsia"/>
          <w:sz w:val="28"/>
          <w:szCs w:val="28"/>
        </w:rPr>
        <w:t>14:30-16:00(5-6</w:t>
      </w:r>
      <w:r>
        <w:rPr>
          <w:rFonts w:ascii="宋体" w:eastAsia="宋体" w:hAnsi="宋体" w:cs="宋体" w:hint="eastAsia"/>
          <w:sz w:val="28"/>
          <w:szCs w:val="28"/>
        </w:rPr>
        <w:t>节课</w:t>
      </w:r>
      <w:r>
        <w:rPr>
          <w:rFonts w:ascii="宋体" w:eastAsia="宋体" w:hAnsi="宋体" w:cs="宋体" w:hint="eastAsia"/>
          <w:sz w:val="28"/>
          <w:szCs w:val="28"/>
        </w:rPr>
        <w:t>)</w:t>
      </w:r>
    </w:p>
    <w:p w:rsidR="004056AA" w:rsidRDefault="001C6E12">
      <w:pPr>
        <w:spacing w:line="52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收看指引</w:t>
      </w:r>
      <w:r>
        <w:rPr>
          <w:rFonts w:ascii="宋体" w:eastAsia="宋体" w:hAnsi="宋体" w:cs="宋体" w:hint="eastAsia"/>
          <w:sz w:val="28"/>
          <w:szCs w:val="28"/>
        </w:rPr>
        <w:t>：</w:t>
      </w:r>
      <w:r>
        <w:rPr>
          <w:rFonts w:ascii="宋体" w:eastAsia="宋体" w:hAnsi="宋体" w:cs="宋体" w:hint="eastAsia"/>
          <w:sz w:val="28"/>
          <w:szCs w:val="28"/>
        </w:rPr>
        <w:t xml:space="preserve"> </w:t>
      </w:r>
    </w:p>
    <w:p w:rsidR="004056AA" w:rsidRDefault="001C6E12">
      <w:pPr>
        <w:spacing w:line="520" w:lineRule="exact"/>
        <w:ind w:firstLineChars="200" w:firstLine="560"/>
        <w:jc w:val="left"/>
        <w:rPr>
          <w:rFonts w:asciiTheme="minorEastAsia" w:hAnsiTheme="minorEastAsia" w:cstheme="minorEastAsia"/>
          <w:b/>
          <w:bCs/>
          <w:sz w:val="28"/>
          <w:szCs w:val="28"/>
        </w:rPr>
      </w:pPr>
      <w:r>
        <w:rPr>
          <w:rFonts w:ascii="宋体" w:eastAsia="宋体" w:hAnsi="宋体" w:cs="宋体" w:hint="eastAsia"/>
          <w:sz w:val="28"/>
          <w:szCs w:val="28"/>
        </w:rPr>
        <w:t>1.</w:t>
      </w:r>
      <w:r>
        <w:rPr>
          <w:rFonts w:asciiTheme="minorEastAsia" w:hAnsiTheme="minorEastAsia" w:cstheme="minorEastAsia" w:hint="eastAsia"/>
          <w:b/>
          <w:bCs/>
          <w:sz w:val="28"/>
          <w:szCs w:val="28"/>
        </w:rPr>
        <w:t>人民网收看地址</w:t>
      </w:r>
    </w:p>
    <w:p w:rsidR="004056AA" w:rsidRDefault="001C6E12">
      <w:pPr>
        <w:spacing w:line="520" w:lineRule="exact"/>
        <w:ind w:firstLineChars="200" w:firstLine="562"/>
        <w:jc w:val="left"/>
        <w:rPr>
          <w:rFonts w:asciiTheme="minorEastAsia" w:hAnsiTheme="minorEastAsia" w:cstheme="minorEastAsia"/>
          <w:sz w:val="28"/>
          <w:szCs w:val="28"/>
        </w:rPr>
      </w:pPr>
      <w:r>
        <w:rPr>
          <w:rFonts w:asciiTheme="minorEastAsia" w:hAnsiTheme="minorEastAsia" w:cstheme="minorEastAsia" w:hint="eastAsia"/>
          <w:b/>
          <w:bCs/>
          <w:noProof/>
          <w:sz w:val="28"/>
          <w:szCs w:val="28"/>
        </w:rPr>
        <w:drawing>
          <wp:anchor distT="0" distB="0" distL="114300" distR="114300" simplePos="0" relativeHeight="251659264" behindDoc="0" locked="0" layoutInCell="1" allowOverlap="1">
            <wp:simplePos x="0" y="0"/>
            <wp:positionH relativeFrom="column">
              <wp:posOffset>3656965</wp:posOffset>
            </wp:positionH>
            <wp:positionV relativeFrom="paragraph">
              <wp:posOffset>2540</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10" cstate="print"/>
                    <a:stretch>
                      <a:fillRect/>
                    </a:stretch>
                  </pic:blipFill>
                  <pic:spPr>
                    <a:xfrm>
                      <a:off x="0" y="0"/>
                      <a:ext cx="1655445" cy="1655445"/>
                    </a:xfrm>
                    <a:prstGeom prst="rect">
                      <a:avLst/>
                    </a:prstGeom>
                    <a:noFill/>
                    <a:ln>
                      <a:noFill/>
                    </a:ln>
                  </pic:spPr>
                </pic:pic>
              </a:graphicData>
            </a:graphic>
          </wp:anchor>
        </w:drawing>
      </w:r>
      <w:r>
        <w:rPr>
          <w:rFonts w:asciiTheme="minorEastAsia" w:hAnsiTheme="minorEastAsia" w:cstheme="minorEastAsia" w:hint="eastAsia"/>
          <w:b/>
          <w:bCs/>
          <w:sz w:val="28"/>
          <w:szCs w:val="28"/>
        </w:rPr>
        <w:t>电脑收看</w:t>
      </w:r>
      <w:r>
        <w:rPr>
          <w:rFonts w:asciiTheme="minorEastAsia" w:hAnsiTheme="minorEastAsia" w:cstheme="minorEastAsia" w:hint="eastAsia"/>
          <w:sz w:val="28"/>
          <w:szCs w:val="28"/>
        </w:rPr>
        <w:t>：人民网教育频道网址为</w:t>
      </w:r>
      <w:hyperlink r:id="rId11" w:history="1">
        <w:r>
          <w:rPr>
            <w:rFonts w:asciiTheme="minorEastAsia" w:hAnsiTheme="minorEastAsia" w:cstheme="minorEastAsia" w:hint="eastAsia"/>
            <w:sz w:val="28"/>
            <w:szCs w:val="28"/>
          </w:rPr>
          <w:t>http://edu.people.com.cn</w:t>
        </w:r>
      </w:hyperlink>
      <w:r>
        <w:rPr>
          <w:rFonts w:asciiTheme="minorEastAsia" w:hAnsiTheme="minorEastAsia" w:cstheme="minorEastAsia" w:hint="eastAsia"/>
          <w:sz w:val="28"/>
          <w:szCs w:val="28"/>
        </w:rPr>
        <w:t>。</w:t>
      </w:r>
    </w:p>
    <w:p w:rsidR="004056AA" w:rsidRDefault="001C6E12">
      <w:pPr>
        <w:spacing w:line="520" w:lineRule="exact"/>
        <w:rPr>
          <w:rFonts w:asciiTheme="minorEastAsia" w:hAnsiTheme="minorEastAsia" w:cstheme="minorEastAsia"/>
          <w:b/>
          <w:bCs/>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b/>
          <w:bCs/>
          <w:sz w:val="28"/>
          <w:szCs w:val="28"/>
        </w:rPr>
        <w:t>手机、平板收看：</w:t>
      </w:r>
      <w:r>
        <w:rPr>
          <w:rFonts w:asciiTheme="minorEastAsia" w:hAnsiTheme="minorEastAsia" w:cstheme="minorEastAsia" w:hint="eastAsia"/>
          <w:sz w:val="28"/>
          <w:szCs w:val="28"/>
        </w:rPr>
        <w:t>应用商店“人民智云”进行下载，或扫描右方二维码进行下载。人民智云</w:t>
      </w:r>
      <w:r>
        <w:rPr>
          <w:rFonts w:asciiTheme="minorEastAsia" w:hAnsiTheme="minorEastAsia" w:cstheme="minorEastAsia" w:hint="eastAsia"/>
          <w:sz w:val="28"/>
          <w:szCs w:val="28"/>
        </w:rPr>
        <w:t>App</w:t>
      </w:r>
      <w:r>
        <w:rPr>
          <w:rFonts w:asciiTheme="minorEastAsia" w:hAnsiTheme="minorEastAsia" w:cstheme="minorEastAsia" w:hint="eastAsia"/>
          <w:sz w:val="28"/>
          <w:szCs w:val="28"/>
        </w:rPr>
        <w:t>，点击开屏进入直播页面，观看直播。也可在</w:t>
      </w:r>
      <w:r>
        <w:rPr>
          <w:rFonts w:asciiTheme="minorEastAsia" w:hAnsiTheme="minorEastAsia" w:cstheme="minorEastAsia" w:hint="eastAsia"/>
          <w:sz w:val="28"/>
          <w:szCs w:val="28"/>
        </w:rPr>
        <w:t>App</w:t>
      </w:r>
      <w:r>
        <w:rPr>
          <w:rFonts w:asciiTheme="minorEastAsia" w:hAnsiTheme="minorEastAsia" w:cstheme="minorEastAsia" w:hint="eastAsia"/>
          <w:sz w:val="28"/>
          <w:szCs w:val="28"/>
        </w:rPr>
        <w:t>首页直播入口，点击进入直播页面进行观看。</w:t>
      </w:r>
      <w:r>
        <w:rPr>
          <w:rFonts w:asciiTheme="minorEastAsia" w:hAnsiTheme="minorEastAsia" w:cstheme="minorEastAsia" w:hint="eastAsia"/>
          <w:b/>
          <w:bCs/>
          <w:sz w:val="28"/>
          <w:szCs w:val="28"/>
        </w:rPr>
        <w:t>（扫描二维码，下载客户端）</w:t>
      </w:r>
    </w:p>
    <w:p w:rsidR="004056AA" w:rsidRDefault="001C6E12">
      <w:pPr>
        <w:spacing w:line="52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其他收看地址</w:t>
      </w:r>
    </w:p>
    <w:p w:rsidR="004056AA" w:rsidRDefault="001C6E12">
      <w:pPr>
        <w:jc w:val="center"/>
        <w:rPr>
          <w:rFonts w:ascii="宋体" w:eastAsia="宋体" w:hAnsi="宋体" w:cs="宋体"/>
          <w:sz w:val="24"/>
        </w:rPr>
      </w:pPr>
      <w:r>
        <w:rPr>
          <w:rFonts w:ascii="宋体" w:hAnsi="宋体" w:cs="宋体" w:hint="eastAsia"/>
          <w:sz w:val="24"/>
        </w:rPr>
        <w:t xml:space="preserve">        </w:t>
      </w:r>
      <w:r>
        <w:rPr>
          <w:rFonts w:ascii="宋体" w:eastAsia="宋体" w:hAnsi="宋体" w:cs="宋体" w:hint="eastAsia"/>
          <w:noProof/>
          <w:sz w:val="24"/>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12" cstate="print"/>
                    <a:stretch>
                      <a:fillRect/>
                    </a:stretch>
                  </pic:blipFill>
                  <pic:spPr>
                    <a:xfrm>
                      <a:off x="0" y="0"/>
                      <a:ext cx="1782445" cy="1782445"/>
                    </a:xfrm>
                    <a:prstGeom prst="rect">
                      <a:avLst/>
                    </a:prstGeom>
                    <a:noFill/>
                    <a:ln>
                      <a:noFill/>
                    </a:ln>
                  </pic:spPr>
                </pic:pic>
              </a:graphicData>
            </a:graphic>
          </wp:inline>
        </w:drawing>
      </w:r>
      <w:r>
        <w:rPr>
          <w:rFonts w:ascii="宋体" w:hAnsi="宋体" w:cs="宋体" w:hint="eastAsia"/>
          <w:sz w:val="24"/>
        </w:rPr>
        <w:t xml:space="preserve">             </w:t>
      </w:r>
      <w:r>
        <w:rPr>
          <w:rFonts w:ascii="宋体" w:hAnsi="宋体" w:cs="宋体" w:hint="eastAsia"/>
          <w:noProof/>
          <w:sz w:val="24"/>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13" cstate="print"/>
                    <a:stretch>
                      <a:fillRect/>
                    </a:stretch>
                  </pic:blipFill>
                  <pic:spPr>
                    <a:xfrm>
                      <a:off x="0" y="0"/>
                      <a:ext cx="1800860" cy="1800860"/>
                    </a:xfrm>
                    <a:prstGeom prst="rect">
                      <a:avLst/>
                    </a:prstGeom>
                    <a:noFill/>
                    <a:ln>
                      <a:noFill/>
                    </a:ln>
                  </pic:spPr>
                </pic:pic>
              </a:graphicData>
            </a:graphic>
          </wp:inline>
        </w:drawing>
      </w:r>
      <w:r>
        <w:rPr>
          <w:rFonts w:ascii="宋体" w:hAnsi="宋体" w:cs="宋体" w:hint="eastAsia"/>
          <w:sz w:val="24"/>
        </w:rPr>
        <w:t xml:space="preserve">             </w:t>
      </w:r>
    </w:p>
    <w:p w:rsidR="004056AA" w:rsidRDefault="001C6E12">
      <w:pPr>
        <w:ind w:firstLineChars="400" w:firstLine="964"/>
        <w:rPr>
          <w:rFonts w:ascii="宋体" w:hAnsi="宋体" w:cs="宋体"/>
          <w:b/>
          <w:bCs/>
          <w:sz w:val="24"/>
        </w:rPr>
      </w:pPr>
      <w:r>
        <w:rPr>
          <w:rFonts w:ascii="宋体" w:hAnsi="宋体" w:cs="宋体" w:hint="eastAsia"/>
          <w:b/>
          <w:bCs/>
          <w:sz w:val="24"/>
        </w:rPr>
        <w:t>（咪咕视频下载二维码）</w:t>
      </w:r>
      <w:r>
        <w:rPr>
          <w:rFonts w:ascii="宋体" w:hAnsi="宋体" w:cs="宋体" w:hint="eastAsia"/>
          <w:b/>
          <w:bCs/>
          <w:sz w:val="24"/>
        </w:rPr>
        <w:t xml:space="preserve">               </w:t>
      </w:r>
      <w:r>
        <w:rPr>
          <w:rFonts w:ascii="宋体" w:hAnsi="宋体" w:cs="宋体" w:hint="eastAsia"/>
          <w:b/>
          <w:bCs/>
          <w:sz w:val="24"/>
        </w:rPr>
        <w:t>（人民视频下载二维码）</w:t>
      </w:r>
      <w:r>
        <w:rPr>
          <w:rFonts w:ascii="宋体" w:hAnsi="宋体" w:cs="宋体" w:hint="eastAsia"/>
          <w:b/>
          <w:bCs/>
          <w:sz w:val="24"/>
        </w:rPr>
        <w:t xml:space="preserve"> </w:t>
      </w:r>
    </w:p>
    <w:p w:rsidR="004056AA" w:rsidRDefault="004056AA">
      <w:pPr>
        <w:ind w:firstLineChars="400" w:firstLine="964"/>
        <w:rPr>
          <w:rFonts w:ascii="宋体" w:hAnsi="宋体" w:cs="宋体"/>
          <w:b/>
          <w:bCs/>
          <w:sz w:val="24"/>
        </w:rPr>
      </w:pPr>
    </w:p>
    <w:p w:rsidR="004056AA" w:rsidRDefault="004056AA">
      <w:pPr>
        <w:pStyle w:val="a3"/>
        <w:widowControl/>
        <w:spacing w:beforeAutospacing="0" w:afterAutospacing="0" w:line="360" w:lineRule="auto"/>
        <w:rPr>
          <w:rFonts w:ascii="宋体" w:eastAsia="宋体" w:hAnsi="宋体" w:cs="宋体"/>
          <w:sz w:val="28"/>
          <w:szCs w:val="28"/>
        </w:rPr>
      </w:pPr>
    </w:p>
    <w:p w:rsidR="004056AA" w:rsidRDefault="001C6E12">
      <w:pPr>
        <w:pStyle w:val="a3"/>
        <w:widowControl/>
        <w:spacing w:beforeAutospacing="0" w:afterAutospacing="0" w:line="360" w:lineRule="auto"/>
        <w:rPr>
          <w:rFonts w:eastAsia="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w:t>
      </w:r>
      <w:r>
        <w:rPr>
          <w:rFonts w:ascii="宋体" w:eastAsia="宋体" w:hAnsi="宋体" w:cs="宋体" w:hint="eastAsia"/>
          <w:b/>
          <w:bCs/>
          <w:sz w:val="28"/>
          <w:szCs w:val="28"/>
        </w:rPr>
        <w:t>相关要求</w:t>
      </w:r>
    </w:p>
    <w:p w:rsidR="004056AA" w:rsidRDefault="001C6E12">
      <w:pPr>
        <w:pStyle w:val="Bodytext1"/>
        <w:tabs>
          <w:tab w:val="left" w:pos="1573"/>
        </w:tabs>
        <w:spacing w:line="360" w:lineRule="auto"/>
        <w:ind w:firstLine="780"/>
        <w:rPr>
          <w:color w:val="000000"/>
          <w:lang w:val="en-US" w:eastAsia="zh-CN"/>
        </w:rPr>
      </w:pPr>
      <w:r>
        <w:rPr>
          <w:rFonts w:hint="eastAsia"/>
          <w:color w:val="000000"/>
          <w:lang w:val="en-US" w:eastAsia="zh-CN"/>
        </w:rPr>
        <w:t>1</w:t>
      </w:r>
      <w:r>
        <w:rPr>
          <w:rFonts w:hint="eastAsia"/>
          <w:color w:val="000000"/>
          <w:lang w:val="en-US" w:eastAsia="zh-CN"/>
        </w:rPr>
        <w:t>、为保障学习上好“第一堂思政课”，教务科研处与网络信息中心预先做好网络教学设施的安排、测试及专人技术支持；</w:t>
      </w:r>
    </w:p>
    <w:p w:rsidR="004056AA" w:rsidRDefault="001C6E12">
      <w:pPr>
        <w:pStyle w:val="Bodytext1"/>
        <w:tabs>
          <w:tab w:val="left" w:pos="1573"/>
        </w:tabs>
        <w:spacing w:line="360" w:lineRule="auto"/>
        <w:ind w:firstLine="780"/>
        <w:rPr>
          <w:color w:val="000000"/>
        </w:rPr>
      </w:pPr>
      <w:r>
        <w:rPr>
          <w:rFonts w:hint="eastAsia"/>
          <w:color w:val="000000"/>
          <w:lang w:val="en-US" w:eastAsia="zh-CN"/>
        </w:rPr>
        <w:t>2</w:t>
      </w:r>
      <w:r w:rsidR="00DA27AD">
        <w:rPr>
          <w:rFonts w:hint="eastAsia"/>
          <w:color w:val="000000"/>
          <w:lang w:val="en-US" w:eastAsia="zh-CN"/>
        </w:rPr>
        <w:t>、</w:t>
      </w:r>
      <w:r>
        <w:rPr>
          <w:rFonts w:hint="eastAsia"/>
          <w:color w:val="000000"/>
          <w:lang w:val="en-US" w:eastAsia="zh-CN"/>
        </w:rPr>
        <w:t>学生工作处</w:t>
      </w:r>
      <w:r w:rsidR="00DA27AD">
        <w:rPr>
          <w:rFonts w:hint="eastAsia"/>
          <w:color w:val="000000"/>
          <w:lang w:val="en-US" w:eastAsia="zh-CN"/>
        </w:rPr>
        <w:t>负责</w:t>
      </w:r>
      <w:r>
        <w:rPr>
          <w:rFonts w:hint="eastAsia"/>
          <w:color w:val="000000"/>
          <w:lang w:val="en-US" w:eastAsia="zh-CN"/>
        </w:rPr>
        <w:t>通知</w:t>
      </w:r>
      <w:r w:rsidR="00DA27AD">
        <w:rPr>
          <w:rFonts w:hint="eastAsia"/>
          <w:color w:val="000000"/>
          <w:lang w:val="en-US" w:eastAsia="zh-CN"/>
        </w:rPr>
        <w:t>全校</w:t>
      </w:r>
      <w:r>
        <w:rPr>
          <w:rFonts w:hint="eastAsia"/>
          <w:color w:val="000000"/>
          <w:lang w:val="en-US" w:eastAsia="zh-CN"/>
        </w:rPr>
        <w:t>学生做好听课准备，</w:t>
      </w:r>
      <w:r w:rsidR="00DA27AD">
        <w:rPr>
          <w:rFonts w:hint="eastAsia"/>
          <w:color w:val="000000"/>
          <w:lang w:val="en-US" w:eastAsia="zh-CN"/>
        </w:rPr>
        <w:t>此次讲座做为《形势与政策》课程的授课内容，要求全体学生</w:t>
      </w:r>
      <w:r>
        <w:rPr>
          <w:rFonts w:hint="eastAsia"/>
          <w:color w:val="000000"/>
          <w:lang w:val="en-US" w:eastAsia="zh-CN"/>
        </w:rPr>
        <w:t>课后写3</w:t>
      </w:r>
      <w:r w:rsidR="00DA27AD">
        <w:rPr>
          <w:rFonts w:hint="eastAsia"/>
          <w:color w:val="000000"/>
          <w:lang w:val="en-US" w:eastAsia="zh-CN"/>
        </w:rPr>
        <w:t>00</w:t>
      </w:r>
      <w:r>
        <w:rPr>
          <w:rFonts w:hint="eastAsia"/>
          <w:color w:val="000000"/>
          <w:lang w:val="en-US" w:eastAsia="zh-CN"/>
        </w:rPr>
        <w:t>字</w:t>
      </w:r>
      <w:r w:rsidR="00DA27AD">
        <w:rPr>
          <w:rFonts w:hint="eastAsia"/>
          <w:color w:val="000000"/>
          <w:lang w:val="en-US" w:eastAsia="zh-CN"/>
        </w:rPr>
        <w:t>左右</w:t>
      </w:r>
      <w:r w:rsidR="00DA27AD">
        <w:rPr>
          <w:rFonts w:hint="eastAsia"/>
          <w:color w:val="000000"/>
          <w:lang w:val="en-US" w:eastAsia="zh-CN"/>
        </w:rPr>
        <w:lastRenderedPageBreak/>
        <w:t>的</w:t>
      </w:r>
      <w:r>
        <w:rPr>
          <w:rFonts w:hint="eastAsia"/>
          <w:color w:val="000000"/>
          <w:lang w:val="en-US" w:eastAsia="zh-CN"/>
        </w:rPr>
        <w:t>心得体会</w:t>
      </w:r>
      <w:r w:rsidR="00DA27AD">
        <w:rPr>
          <w:rFonts w:hint="eastAsia"/>
          <w:color w:val="000000"/>
          <w:lang w:val="en-US" w:eastAsia="zh-CN"/>
        </w:rPr>
        <w:t>交辅导员，辅导员评分结果作为《形势与政策》课程平时成绩的一部分</w:t>
      </w:r>
      <w:r>
        <w:rPr>
          <w:color w:val="000000"/>
        </w:rPr>
        <w:t>。</w:t>
      </w:r>
    </w:p>
    <w:p w:rsidR="004056AA" w:rsidRDefault="001C6E12">
      <w:pPr>
        <w:pStyle w:val="Bodytext1"/>
        <w:tabs>
          <w:tab w:val="left" w:pos="1573"/>
        </w:tabs>
        <w:spacing w:line="360" w:lineRule="auto"/>
        <w:ind w:firstLine="780"/>
        <w:rPr>
          <w:color w:val="000000"/>
          <w:lang w:val="en-US" w:eastAsia="zh-CN"/>
        </w:rPr>
      </w:pPr>
      <w:r>
        <w:rPr>
          <w:rFonts w:hint="eastAsia"/>
          <w:color w:val="000000"/>
          <w:lang w:val="en-US" w:eastAsia="zh-CN"/>
        </w:rPr>
        <w:t>3</w:t>
      </w:r>
      <w:r>
        <w:rPr>
          <w:rFonts w:hint="eastAsia"/>
          <w:color w:val="000000"/>
          <w:lang w:val="en-US" w:eastAsia="zh-CN"/>
        </w:rPr>
        <w:t>、思政部负责课程素材准备及线上答疑，同时请党办</w:t>
      </w:r>
      <w:bookmarkStart w:id="0" w:name="_GoBack"/>
      <w:bookmarkEnd w:id="0"/>
      <w:r>
        <w:rPr>
          <w:rFonts w:hint="eastAsia"/>
          <w:color w:val="000000"/>
          <w:lang w:val="en-US" w:eastAsia="zh-CN"/>
        </w:rPr>
        <w:t>做好宣传报道以及资料存档。</w:t>
      </w:r>
    </w:p>
    <w:p w:rsidR="004056AA" w:rsidRDefault="004056AA">
      <w:pPr>
        <w:pStyle w:val="Bodytext1"/>
        <w:tabs>
          <w:tab w:val="left" w:pos="1573"/>
        </w:tabs>
        <w:spacing w:line="360" w:lineRule="auto"/>
        <w:ind w:firstLine="780"/>
        <w:rPr>
          <w:color w:val="000000"/>
          <w:lang w:val="en-US" w:eastAsia="zh-CN"/>
        </w:rPr>
      </w:pPr>
    </w:p>
    <w:p w:rsidR="004056AA" w:rsidRDefault="004056AA">
      <w:pPr>
        <w:pStyle w:val="Bodytext1"/>
        <w:tabs>
          <w:tab w:val="left" w:pos="1573"/>
        </w:tabs>
        <w:spacing w:line="360" w:lineRule="auto"/>
        <w:ind w:firstLine="780"/>
        <w:rPr>
          <w:color w:val="000000"/>
          <w:lang w:val="en-US" w:eastAsia="zh-CN"/>
        </w:rPr>
      </w:pPr>
    </w:p>
    <w:p w:rsidR="004056AA" w:rsidRDefault="001C6E12">
      <w:pPr>
        <w:pStyle w:val="a3"/>
        <w:widowControl/>
        <w:spacing w:beforeAutospacing="0" w:afterAutospacing="0" w:line="360" w:lineRule="auto"/>
        <w:jc w:val="right"/>
        <w:rPr>
          <w:rFonts w:ascii="宋体" w:eastAsia="宋体" w:hAnsi="宋体" w:cs="宋体"/>
          <w:sz w:val="28"/>
          <w:szCs w:val="28"/>
        </w:rPr>
      </w:pPr>
      <w:r>
        <w:rPr>
          <w:rFonts w:ascii="宋体" w:eastAsia="宋体" w:hAnsi="宋体" w:cs="宋体" w:hint="eastAsia"/>
          <w:sz w:val="28"/>
          <w:szCs w:val="28"/>
        </w:rPr>
        <w:t>教务科研处</w:t>
      </w:r>
    </w:p>
    <w:p w:rsidR="004056AA" w:rsidRDefault="001C6E12">
      <w:pPr>
        <w:pStyle w:val="a3"/>
        <w:widowControl/>
        <w:spacing w:beforeAutospacing="0" w:afterAutospacing="0" w:line="360" w:lineRule="auto"/>
        <w:jc w:val="right"/>
        <w:rPr>
          <w:rFonts w:ascii="宋体" w:eastAsia="宋体" w:hAnsi="宋体" w:cs="宋体"/>
          <w:sz w:val="28"/>
          <w:szCs w:val="28"/>
        </w:rPr>
      </w:pPr>
      <w:r>
        <w:rPr>
          <w:rFonts w:ascii="宋体" w:eastAsia="宋体" w:hAnsi="宋体" w:cs="宋体" w:hint="eastAsia"/>
          <w:sz w:val="28"/>
          <w:szCs w:val="28"/>
        </w:rPr>
        <w:t>思想政治理论课教学部</w:t>
      </w:r>
    </w:p>
    <w:p w:rsidR="004056AA" w:rsidRDefault="001C6E12">
      <w:pPr>
        <w:spacing w:line="360" w:lineRule="auto"/>
        <w:jc w:val="right"/>
        <w:rPr>
          <w:sz w:val="28"/>
          <w:szCs w:val="28"/>
        </w:rPr>
      </w:pP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8</w:t>
      </w:r>
      <w:r>
        <w:rPr>
          <w:rFonts w:ascii="宋体" w:eastAsia="宋体" w:hAnsi="宋体" w:cs="宋体" w:hint="eastAsia"/>
          <w:sz w:val="28"/>
          <w:szCs w:val="28"/>
        </w:rPr>
        <w:t>日</w:t>
      </w:r>
    </w:p>
    <w:sectPr w:rsidR="004056AA" w:rsidSect="004056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BF4"/>
    <w:multiLevelType w:val="singleLevel"/>
    <w:tmpl w:val="2C200BF4"/>
    <w:lvl w:ilvl="0">
      <w:start w:val="1"/>
      <w:numFmt w:val="chineseCounting"/>
      <w:suff w:val="nothing"/>
      <w:lvlText w:val="%1、"/>
      <w:lvlJc w:val="left"/>
      <w:rPr>
        <w:rFonts w:hint="eastAsia"/>
      </w:rPr>
    </w:lvl>
  </w:abstractNum>
  <w:abstractNum w:abstractNumId="1">
    <w:nsid w:val="3A849CA7"/>
    <w:multiLevelType w:val="singleLevel"/>
    <w:tmpl w:val="3A849CA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6A5CFE"/>
    <w:rsid w:val="00157317"/>
    <w:rsid w:val="001C6E12"/>
    <w:rsid w:val="004056AA"/>
    <w:rsid w:val="00DA27AD"/>
    <w:rsid w:val="082149C1"/>
    <w:rsid w:val="09242E87"/>
    <w:rsid w:val="0A48396F"/>
    <w:rsid w:val="0C9E42E0"/>
    <w:rsid w:val="10A63088"/>
    <w:rsid w:val="13E552C7"/>
    <w:rsid w:val="1A7D0878"/>
    <w:rsid w:val="1A8C532A"/>
    <w:rsid w:val="1C1C48DA"/>
    <w:rsid w:val="211E3F9F"/>
    <w:rsid w:val="22C75D6A"/>
    <w:rsid w:val="240A3B04"/>
    <w:rsid w:val="286766FE"/>
    <w:rsid w:val="2A28700B"/>
    <w:rsid w:val="2B7811E2"/>
    <w:rsid w:val="2BB9333B"/>
    <w:rsid w:val="2C7629D3"/>
    <w:rsid w:val="2D381517"/>
    <w:rsid w:val="2D6A5CFE"/>
    <w:rsid w:val="311A1698"/>
    <w:rsid w:val="32BE4D3F"/>
    <w:rsid w:val="33B30D90"/>
    <w:rsid w:val="379F4A5E"/>
    <w:rsid w:val="3843157B"/>
    <w:rsid w:val="41875017"/>
    <w:rsid w:val="43CE1923"/>
    <w:rsid w:val="455971EB"/>
    <w:rsid w:val="4BC62552"/>
    <w:rsid w:val="4C81646F"/>
    <w:rsid w:val="4E466568"/>
    <w:rsid w:val="4E615C90"/>
    <w:rsid w:val="4F692B6D"/>
    <w:rsid w:val="4F9F7755"/>
    <w:rsid w:val="51552CBA"/>
    <w:rsid w:val="55DA6813"/>
    <w:rsid w:val="59204607"/>
    <w:rsid w:val="594F1EBF"/>
    <w:rsid w:val="59615F44"/>
    <w:rsid w:val="5A2E0C04"/>
    <w:rsid w:val="5CA9489E"/>
    <w:rsid w:val="5CBF4C0C"/>
    <w:rsid w:val="5D982409"/>
    <w:rsid w:val="60113EB8"/>
    <w:rsid w:val="60157172"/>
    <w:rsid w:val="603C715E"/>
    <w:rsid w:val="60580989"/>
    <w:rsid w:val="619529BB"/>
    <w:rsid w:val="62716373"/>
    <w:rsid w:val="64E63134"/>
    <w:rsid w:val="65194F8C"/>
    <w:rsid w:val="66384058"/>
    <w:rsid w:val="673B56F0"/>
    <w:rsid w:val="67787AA7"/>
    <w:rsid w:val="68BF5501"/>
    <w:rsid w:val="6939701B"/>
    <w:rsid w:val="6DF7081F"/>
    <w:rsid w:val="6EC914D8"/>
    <w:rsid w:val="6F3E0C09"/>
    <w:rsid w:val="70D24719"/>
    <w:rsid w:val="724852A3"/>
    <w:rsid w:val="740051B7"/>
    <w:rsid w:val="747166F1"/>
    <w:rsid w:val="74C27EF4"/>
    <w:rsid w:val="75201D62"/>
    <w:rsid w:val="7531138D"/>
    <w:rsid w:val="7B343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6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56AA"/>
    <w:pPr>
      <w:spacing w:beforeAutospacing="1" w:afterAutospacing="1"/>
      <w:jc w:val="left"/>
    </w:pPr>
    <w:rPr>
      <w:rFonts w:cs="Times New Roman"/>
      <w:kern w:val="0"/>
      <w:sz w:val="24"/>
    </w:rPr>
  </w:style>
  <w:style w:type="character" w:styleId="a4">
    <w:name w:val="FollowedHyperlink"/>
    <w:basedOn w:val="a0"/>
    <w:qFormat/>
    <w:rsid w:val="004056AA"/>
    <w:rPr>
      <w:color w:val="800080"/>
      <w:u w:val="none"/>
    </w:rPr>
  </w:style>
  <w:style w:type="character" w:styleId="a5">
    <w:name w:val="Hyperlink"/>
    <w:basedOn w:val="a0"/>
    <w:qFormat/>
    <w:rsid w:val="004056AA"/>
    <w:rPr>
      <w:color w:val="0000FF"/>
      <w:u w:val="none"/>
    </w:rPr>
  </w:style>
  <w:style w:type="character" w:customStyle="1" w:styleId="timestyle1211181">
    <w:name w:val="timestyle1211181"/>
    <w:basedOn w:val="a0"/>
    <w:qFormat/>
    <w:rsid w:val="004056AA"/>
    <w:rPr>
      <w:sz w:val="18"/>
      <w:szCs w:val="18"/>
    </w:rPr>
  </w:style>
  <w:style w:type="character" w:customStyle="1" w:styleId="authorstyle1211181">
    <w:name w:val="authorstyle1211181"/>
    <w:basedOn w:val="a0"/>
    <w:qFormat/>
    <w:rsid w:val="004056AA"/>
    <w:rPr>
      <w:sz w:val="18"/>
      <w:szCs w:val="18"/>
    </w:rPr>
  </w:style>
  <w:style w:type="paragraph" w:customStyle="1" w:styleId="Bodytext1">
    <w:name w:val="Body text|1"/>
    <w:basedOn w:val="a"/>
    <w:qFormat/>
    <w:rsid w:val="004056AA"/>
    <w:pPr>
      <w:spacing w:line="422" w:lineRule="auto"/>
      <w:ind w:firstLine="400"/>
    </w:pPr>
    <w:rPr>
      <w:rFonts w:ascii="宋体" w:eastAsia="宋体" w:hAnsi="宋体" w:cs="宋体"/>
      <w:sz w:val="28"/>
      <w:szCs w:val="28"/>
      <w:lang w:val="zh-TW" w:eastAsia="zh-TW" w:bidi="zh-TW"/>
    </w:rPr>
  </w:style>
  <w:style w:type="paragraph" w:styleId="a6">
    <w:name w:val="Balloon Text"/>
    <w:basedOn w:val="a"/>
    <w:link w:val="Char"/>
    <w:rsid w:val="00DA27AD"/>
    <w:rPr>
      <w:sz w:val="18"/>
      <w:szCs w:val="18"/>
    </w:rPr>
  </w:style>
  <w:style w:type="character" w:customStyle="1" w:styleId="Char">
    <w:name w:val="批注框文本 Char"/>
    <w:basedOn w:val="a0"/>
    <w:link w:val="a6"/>
    <w:rsid w:val="00DA27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ke.qq.com/webcourse/index.html?cid=1360219&amp;term_id=101457802&amp;lite=1&amp;from=800021724"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du.people.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avalive.cn/wechat/share/handle.html?liveId=2c90e5b470995b380170afa032d2054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大卫</dc:creator>
  <cp:lastModifiedBy>Administrator</cp:lastModifiedBy>
  <cp:revision>3</cp:revision>
  <dcterms:created xsi:type="dcterms:W3CDTF">2020-03-06T07:47:00Z</dcterms:created>
  <dcterms:modified xsi:type="dcterms:W3CDTF">2020-03-08T03:59:00Z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