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181"/>
        <w:jc w:val="left"/>
        <w:textAlignment w:val="auto"/>
      </w:pPr>
      <w:r>
        <w:rPr>
          <w:color w:val="000000"/>
          <w:spacing w:val="0"/>
          <w:w w:val="100"/>
          <w:position w:val="0"/>
        </w:rPr>
        <w:t>附件：</w:t>
      </w: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81"/>
        <w:jc w:val="center"/>
        <w:textAlignment w:val="auto"/>
      </w:pPr>
      <w:bookmarkStart w:id="3" w:name="_GoBack"/>
      <w:bookmarkStart w:id="0" w:name="bookmark21"/>
      <w:bookmarkStart w:id="1" w:name="bookmark22"/>
      <w:bookmarkStart w:id="2" w:name="bookmark20"/>
      <w:r>
        <w:rPr>
          <w:color w:val="000000"/>
          <w:spacing w:val="0"/>
          <w:w w:val="100"/>
          <w:position w:val="0"/>
        </w:rPr>
        <w:t>“同上'四史，思政大课“网络收看指引</w:t>
      </w:r>
      <w:bookmarkEnd w:id="0"/>
      <w:bookmarkEnd w:id="1"/>
      <w:bookmarkEnd w:id="2"/>
    </w:p>
    <w:bookmarkEnd w:id="3"/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7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1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.人民</w:t>
      </w:r>
      <w:r>
        <w:rPr>
          <w:color w:val="000000"/>
          <w:spacing w:val="0"/>
          <w:w w:val="100"/>
          <w:position w:val="0"/>
        </w:rPr>
        <w:t>网收看地址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26" w:lineRule="exact"/>
        <w:ind w:left="181" w:right="0" w:firstLine="618"/>
        <w:jc w:val="left"/>
        <w:textAlignment w:val="auto"/>
      </w:pPr>
      <w:r>
        <w:rPr>
          <w:color w:val="000000"/>
          <w:spacing w:val="0"/>
          <w:w w:val="100"/>
          <w:position w:val="0"/>
        </w:rPr>
        <w:t>手机观看：在各手机应用市场搜索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“人</w:t>
      </w:r>
      <w:r>
        <w:rPr>
          <w:color w:val="000000"/>
          <w:spacing w:val="0"/>
          <w:w w:val="100"/>
          <w:position w:val="0"/>
        </w:rPr>
        <w:t>民网+”下载客户 端，或扫描下方二维码下载。请于直播开始前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1-2</w:t>
      </w:r>
      <w:r>
        <w:rPr>
          <w:color w:val="000000"/>
          <w:spacing w:val="0"/>
          <w:w w:val="100"/>
          <w:position w:val="0"/>
        </w:rPr>
        <w:t>天下载客 户端，以免下载通道拥堵，影响观看。打开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“人</w:t>
      </w:r>
      <w:r>
        <w:rPr>
          <w:color w:val="000000"/>
          <w:spacing w:val="0"/>
          <w:w w:val="100"/>
          <w:position w:val="0"/>
        </w:rPr>
        <w:t>民网+”客户端，无需注册登录，进入直播页面观看。</w:t>
      </w:r>
    </w:p>
    <w:p>
      <w:pPr>
        <w:widowControl w:val="0"/>
        <w:spacing w:line="1" w:lineRule="exact"/>
      </w:pPr>
    </w:p>
    <w:p>
      <w:pPr>
        <w:tabs>
          <w:tab w:val="left" w:pos="3290"/>
        </w:tabs>
        <w:bidi w:val="0"/>
        <w:jc w:val="center"/>
        <w:rPr>
          <w:color w:val="000000"/>
          <w:spacing w:val="0"/>
          <w:w w:val="100"/>
          <w:position w:val="0"/>
        </w:rPr>
      </w:pPr>
      <w:r>
        <w:drawing>
          <wp:anchor distT="0" distB="0" distL="0" distR="0" simplePos="0" relativeHeight="125830144" behindDoc="0" locked="0" layoutInCell="1" allowOverlap="1">
            <wp:simplePos x="0" y="0"/>
            <wp:positionH relativeFrom="page">
              <wp:posOffset>3186430</wp:posOffset>
            </wp:positionH>
            <wp:positionV relativeFrom="paragraph">
              <wp:posOffset>67310</wp:posOffset>
            </wp:positionV>
            <wp:extent cx="1298575" cy="1292225"/>
            <wp:effectExtent l="0" t="0" r="15875" b="3175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hap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</w:rPr>
        <w:t>（扫描二维码，下载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“人</w:t>
      </w:r>
      <w:r>
        <w:rPr>
          <w:color w:val="000000"/>
          <w:spacing w:val="0"/>
          <w:w w:val="100"/>
          <w:position w:val="0"/>
        </w:rPr>
        <w:t>民网+”客户端）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2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.其</w:t>
      </w:r>
      <w:r>
        <w:rPr>
          <w:color w:val="000000"/>
          <w:spacing w:val="0"/>
          <w:w w:val="100"/>
          <w:position w:val="0"/>
        </w:rPr>
        <w:t>他收看地址</w:t>
      </w:r>
    </w:p>
    <w:p>
      <w:pPr>
        <w:widowControl w:val="0"/>
        <w:spacing w:line="1" w:lineRule="exact"/>
      </w:pPr>
      <w:r>
        <w:drawing>
          <wp:anchor distT="59690" distB="1815465" distL="338455" distR="260350" simplePos="0" relativeHeight="125830144" behindDoc="0" locked="0" layoutInCell="1" allowOverlap="1">
            <wp:simplePos x="0" y="0"/>
            <wp:positionH relativeFrom="page">
              <wp:posOffset>2120900</wp:posOffset>
            </wp:positionH>
            <wp:positionV relativeFrom="paragraph">
              <wp:posOffset>59690</wp:posOffset>
            </wp:positionV>
            <wp:extent cx="1273810" cy="1280160"/>
            <wp:effectExtent l="0" t="0" r="2540" b="15240"/>
            <wp:wrapTopAndBottom/>
            <wp:docPr id="2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pe 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1782445</wp:posOffset>
                </wp:positionH>
                <wp:positionV relativeFrom="paragraph">
                  <wp:posOffset>1477010</wp:posOffset>
                </wp:positionV>
                <wp:extent cx="1874520" cy="20129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（关注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“人民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网”微信公众号）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140.35pt;margin-top:116.3pt;height:15.85pt;width:147.6pt;mso-position-horizontal-relative:page;z-index:503316480;mso-width-relative:page;mso-height-relative:page;" filled="f" stroked="f" coordsize="21600,21600" o:gfxdata="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Mnzrt2gAAAAsBAAAP&#10;AAAAAAAAAAEAIAAAACIAAABkcnMvZG93bnJldi54bWxQSwECFAAUAAAACACHTuJAys/HvKQBAABm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（关注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“人民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网”微信公众号）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50800" distB="1829435" distL="0" distR="36830" simplePos="0" relativeHeight="125830144" behindDoc="0" locked="0" layoutInCell="1" allowOverlap="1">
            <wp:simplePos x="0" y="0"/>
            <wp:positionH relativeFrom="page">
              <wp:posOffset>4091305</wp:posOffset>
            </wp:positionH>
            <wp:positionV relativeFrom="paragraph">
              <wp:posOffset>50800</wp:posOffset>
            </wp:positionV>
            <wp:extent cx="1280160" cy="1273810"/>
            <wp:effectExtent l="0" t="0" r="15240" b="2540"/>
            <wp:wrapTopAndBottom/>
            <wp:docPr id="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1482090</wp:posOffset>
                </wp:positionV>
                <wp:extent cx="1266190" cy="201295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（下载“咪咕视频"）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26" o:spt="202" type="#_x0000_t202" style="position:absolute;left:0pt;margin-left:326.1pt;margin-top:116.7pt;height:15.85pt;width:99.7pt;mso-position-horizontal-relative:page;z-index:503316480;mso-width-relative:page;mso-height-relative:page;" filled="f" stroked="f" coordsize="21600,21600" o:gfxdata="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Xqanr2gAAAAsBAAAP&#10;AAAAAAAAAAEAIAAAACIAAABkcnMvZG93bnJldi54bWxQSwECFAAUAAAACACHTuJA0mhlWaQBAABm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（下载“咪咕视频"）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1838325" distB="0" distL="0" distR="0" simplePos="0" relativeHeight="125830144" behindDoc="0" locked="0" layoutInCell="1" allowOverlap="1">
            <wp:simplePos x="0" y="0"/>
            <wp:positionH relativeFrom="page">
              <wp:posOffset>2111375</wp:posOffset>
            </wp:positionH>
            <wp:positionV relativeFrom="paragraph">
              <wp:posOffset>1838325</wp:posOffset>
            </wp:positionV>
            <wp:extent cx="3322320" cy="1316990"/>
            <wp:effectExtent l="0" t="0" r="11430" b="16510"/>
            <wp:wrapTopAndBottom/>
            <wp:docPr id="4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 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08" w:lineRule="exact"/>
        <w:ind w:left="0" w:right="0" w:firstLine="580"/>
        <w:jc w:val="both"/>
        <w:rPr>
          <w:color w:val="000000"/>
          <w:spacing w:val="0"/>
          <w:w w:val="100"/>
          <w:position w:val="0"/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（关注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“学习</w:t>
      </w:r>
      <w:r>
        <w:rPr>
          <w:color w:val="000000"/>
          <w:spacing w:val="0"/>
          <w:w w:val="100"/>
          <w:position w:val="0"/>
          <w:sz w:val="20"/>
          <w:szCs w:val="20"/>
        </w:rPr>
        <w:t>大国”微信公众号）（关注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“人民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网教育频道”微信公众号） 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08" w:lineRule="exact"/>
        <w:ind w:left="0" w:right="0" w:firstLine="580"/>
        <w:jc w:val="both"/>
        <w:rPr>
          <w:rFonts w:hint="eastAsia"/>
        </w:rPr>
      </w:pPr>
      <w:r>
        <w:rPr>
          <w:color w:val="000000"/>
          <w:spacing w:val="0"/>
          <w:w w:val="100"/>
          <w:position w:val="0"/>
        </w:rPr>
        <w:t>温馨提示:如在观看直播过程中遇到卡顿，请在抖音、 微信视频号、微博平台搜索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“人</w:t>
      </w:r>
      <w:r>
        <w:rPr>
          <w:color w:val="000000"/>
          <w:spacing w:val="0"/>
          <w:w w:val="100"/>
          <w:position w:val="0"/>
        </w:rPr>
        <w:t>民网”继续观看直播。</w:t>
      </w:r>
      <w:r>
        <w:rPr>
          <w:rFonts w:hint="eastAsia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A4113"/>
    <w:rsid w:val="5CC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5|1"/>
    <w:basedOn w:val="1"/>
    <w:qFormat/>
    <w:uiPriority w:val="0"/>
    <w:pPr>
      <w:widowControl w:val="0"/>
      <w:shd w:val="clear" w:color="auto" w:fill="auto"/>
      <w:spacing w:after="160"/>
      <w:ind w:firstLine="180"/>
      <w:outlineLvl w:val="4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6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2021-05-06T02:24:00Z</dcterms:created>
  <dc:creator>赵</dc:creator>
  <cp:lastModifiedBy>赵</cp:lastModifiedBy>
  <dcterms:modified xsi:type="dcterms:W3CDTF">2021-05-06T02:24:57Z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