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8840DF2">
      <w:pPr>
        <w:jc w:val="center"/>
        <w:rPr>
          <w:sz w:val="32"/>
          <w:szCs w:val="32"/>
        </w:rPr>
      </w:pPr>
      <w:bookmarkStart w:id="0" w:name="_Hlk161135840"/>
      <w:bookmarkEnd w:id="0"/>
      <w:r>
        <w:rPr>
          <w:rFonts w:hint="eastAsia"/>
          <w:sz w:val="32"/>
          <w:szCs w:val="32"/>
        </w:rPr>
        <w:t>学生操作手册</w:t>
      </w:r>
    </w:p>
    <w:p w14:paraId="4068F9FE">
      <w:pPr>
        <w:jc w:val="center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</w:rPr>
        <w:t>《</w:t>
      </w:r>
      <w:r>
        <w:rPr>
          <w:rFonts w:hint="eastAsia"/>
          <w:sz w:val="32"/>
          <w:szCs w:val="32"/>
          <w:lang w:val="en-US" w:eastAsia="zh-CN"/>
        </w:rPr>
        <w:t>经济学基础</w:t>
      </w:r>
      <w:r>
        <w:rPr>
          <w:rFonts w:hint="eastAsia"/>
          <w:sz w:val="32"/>
          <w:szCs w:val="32"/>
        </w:rPr>
        <w:t>》</w:t>
      </w:r>
      <w:r>
        <w:rPr>
          <w:rFonts w:hint="eastAsia"/>
          <w:color w:val="FF0000"/>
          <w:sz w:val="32"/>
          <w:szCs w:val="32"/>
          <w:lang w:eastAsia="zh-CN"/>
        </w:rPr>
        <w:t>（</w:t>
      </w:r>
      <w:r>
        <w:rPr>
          <w:rFonts w:hint="eastAsia"/>
          <w:color w:val="FF0000"/>
          <w:sz w:val="32"/>
          <w:szCs w:val="32"/>
          <w:lang w:val="en-US" w:eastAsia="zh-CN"/>
        </w:rPr>
        <w:t>线上班）</w:t>
      </w:r>
    </w:p>
    <w:p w14:paraId="164E1EED">
      <w:pPr>
        <w:jc w:val="center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广东</w:t>
      </w:r>
      <w:r>
        <w:rPr>
          <w:rFonts w:hint="eastAsia"/>
          <w:sz w:val="24"/>
          <w:szCs w:val="24"/>
          <w:lang w:eastAsia="zh-CN"/>
        </w:rPr>
        <w:t>建设</w:t>
      </w:r>
      <w:r>
        <w:rPr>
          <w:rFonts w:hint="eastAsia"/>
          <w:sz w:val="24"/>
          <w:szCs w:val="24"/>
        </w:rPr>
        <w:t>职业技术学院《</w:t>
      </w:r>
      <w:r>
        <w:rPr>
          <w:rFonts w:hint="eastAsia"/>
          <w:sz w:val="24"/>
          <w:szCs w:val="24"/>
          <w:lang w:val="en-US" w:eastAsia="zh-CN"/>
        </w:rPr>
        <w:t>经济学基础</w:t>
      </w:r>
      <w:r>
        <w:rPr>
          <w:rFonts w:hint="eastAsia"/>
          <w:sz w:val="24"/>
          <w:szCs w:val="24"/>
        </w:rPr>
        <w:t>》</w:t>
      </w:r>
      <w:r>
        <w:rPr>
          <w:rFonts w:hint="eastAsia"/>
          <w:b/>
          <w:bCs/>
          <w:sz w:val="24"/>
          <w:szCs w:val="24"/>
          <w:lang w:eastAsia="zh-CN"/>
        </w:rPr>
        <w:t>（</w:t>
      </w:r>
      <w:r>
        <w:rPr>
          <w:rFonts w:hint="eastAsia"/>
          <w:b/>
          <w:bCs/>
          <w:sz w:val="24"/>
          <w:szCs w:val="24"/>
          <w:lang w:val="en-US" w:eastAsia="zh-CN"/>
        </w:rPr>
        <w:t>线上班</w:t>
      </w:r>
      <w:r>
        <w:rPr>
          <w:rFonts w:hint="eastAsia"/>
          <w:b/>
          <w:bCs/>
          <w:sz w:val="24"/>
          <w:szCs w:val="24"/>
          <w:lang w:eastAsia="zh-CN"/>
        </w:rPr>
        <w:t>）</w:t>
      </w:r>
      <w:r>
        <w:rPr>
          <w:rFonts w:hint="eastAsia"/>
          <w:sz w:val="24"/>
          <w:szCs w:val="24"/>
        </w:rPr>
        <w:t xml:space="preserve">在线开放课程平台登录指引 </w:t>
      </w:r>
    </w:p>
    <w:p w14:paraId="2C5AF38D">
      <w:pPr>
        <w:rPr>
          <w:rFonts w:hint="eastAsia"/>
          <w:b/>
          <w:bCs/>
          <w:sz w:val="24"/>
          <w:szCs w:val="24"/>
        </w:rPr>
      </w:pPr>
    </w:p>
    <w:p w14:paraId="013A6B09">
      <w:pPr>
        <w:spacing w:line="360" w:lineRule="auto"/>
        <w:rPr>
          <w:rFonts w:hint="eastAsia"/>
          <w:b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本课程的</w:t>
      </w:r>
      <w:r>
        <w:rPr>
          <w:rFonts w:hint="eastAsia"/>
          <w:b/>
          <w:bCs/>
          <w:color w:val="FF0000"/>
          <w:sz w:val="24"/>
          <w:szCs w:val="24"/>
          <w:lang w:val="en-US" w:eastAsia="zh-CN"/>
        </w:rPr>
        <w:t>MOOC在线成绩即为课程总成绩</w:t>
      </w:r>
      <w:r>
        <w:rPr>
          <w:rFonts w:hint="eastAsia"/>
          <w:b/>
          <w:bCs/>
          <w:sz w:val="24"/>
          <w:szCs w:val="24"/>
          <w:lang w:val="en-US" w:eastAsia="zh-CN"/>
        </w:rPr>
        <w:t>，</w:t>
      </w:r>
      <w:r>
        <w:rPr>
          <w:rFonts w:hint="eastAsia"/>
          <w:b/>
          <w:sz w:val="24"/>
          <w:szCs w:val="24"/>
        </w:rPr>
        <w:t>总成绩=课程</w:t>
      </w:r>
      <w:r>
        <w:rPr>
          <w:rFonts w:hint="eastAsia"/>
          <w:b/>
          <w:sz w:val="24"/>
          <w:szCs w:val="24"/>
          <w:lang w:val="en-US" w:eastAsia="zh-CN"/>
        </w:rPr>
        <w:t>资源学习</w:t>
      </w:r>
      <w:r>
        <w:rPr>
          <w:rFonts w:hint="eastAsia"/>
          <w:b/>
          <w:sz w:val="24"/>
          <w:szCs w:val="24"/>
        </w:rPr>
        <w:t>（</w:t>
      </w:r>
      <w:r>
        <w:rPr>
          <w:rFonts w:hint="eastAsia"/>
          <w:b/>
          <w:sz w:val="24"/>
          <w:szCs w:val="24"/>
          <w:lang w:val="en-US" w:eastAsia="zh-CN"/>
        </w:rPr>
        <w:t>5</w:t>
      </w:r>
      <w:r>
        <w:rPr>
          <w:rFonts w:hint="eastAsia"/>
          <w:b/>
          <w:sz w:val="24"/>
          <w:szCs w:val="24"/>
        </w:rPr>
        <w:t>0%）+章节测验</w:t>
      </w:r>
      <w:r>
        <w:rPr>
          <w:rFonts w:hint="eastAsia"/>
          <w:b/>
          <w:sz w:val="24"/>
          <w:szCs w:val="24"/>
          <w:lang w:val="en-US" w:eastAsia="zh-CN"/>
        </w:rPr>
        <w:t>+作业</w:t>
      </w:r>
      <w:r>
        <w:rPr>
          <w:rFonts w:hint="eastAsia"/>
          <w:b/>
          <w:sz w:val="24"/>
          <w:szCs w:val="24"/>
        </w:rPr>
        <w:t>（</w:t>
      </w:r>
      <w:r>
        <w:rPr>
          <w:rFonts w:hint="eastAsia"/>
          <w:b/>
          <w:sz w:val="24"/>
          <w:szCs w:val="24"/>
          <w:lang w:val="en-US" w:eastAsia="zh-CN"/>
        </w:rPr>
        <w:t>2</w:t>
      </w:r>
      <w:r>
        <w:rPr>
          <w:rFonts w:hint="eastAsia"/>
          <w:b/>
          <w:sz w:val="24"/>
          <w:szCs w:val="24"/>
        </w:rPr>
        <w:t>0%）+</w:t>
      </w:r>
      <w:r>
        <w:rPr>
          <w:rFonts w:hint="eastAsia"/>
          <w:b/>
          <w:sz w:val="24"/>
          <w:szCs w:val="24"/>
          <w:lang w:val="en-US" w:eastAsia="zh-CN"/>
        </w:rPr>
        <w:t>主题讨论</w:t>
      </w:r>
      <w:r>
        <w:rPr>
          <w:rFonts w:hint="eastAsia"/>
          <w:b/>
          <w:sz w:val="24"/>
          <w:szCs w:val="24"/>
        </w:rPr>
        <w:t>（</w:t>
      </w:r>
      <w:r>
        <w:rPr>
          <w:rFonts w:hint="eastAsia"/>
          <w:b/>
          <w:sz w:val="24"/>
          <w:szCs w:val="24"/>
          <w:lang w:val="en-US" w:eastAsia="zh-CN"/>
        </w:rPr>
        <w:t>1</w:t>
      </w:r>
      <w:r>
        <w:rPr>
          <w:rFonts w:hint="eastAsia"/>
          <w:b/>
          <w:sz w:val="24"/>
          <w:szCs w:val="24"/>
        </w:rPr>
        <w:t>0%）+在线考试（</w:t>
      </w:r>
      <w:r>
        <w:rPr>
          <w:rFonts w:hint="eastAsia"/>
          <w:b/>
          <w:sz w:val="24"/>
          <w:szCs w:val="24"/>
          <w:lang w:val="en-US" w:eastAsia="zh-CN"/>
        </w:rPr>
        <w:t>2</w:t>
      </w:r>
      <w:r>
        <w:rPr>
          <w:rFonts w:hint="eastAsia"/>
          <w:b/>
          <w:sz w:val="24"/>
          <w:szCs w:val="24"/>
        </w:rPr>
        <w:t>0%）</w:t>
      </w:r>
      <w:r>
        <w:rPr>
          <w:rFonts w:hint="eastAsia"/>
          <w:b/>
          <w:sz w:val="24"/>
          <w:szCs w:val="24"/>
          <w:lang w:val="en-US" w:eastAsia="zh-CN"/>
        </w:rPr>
        <w:t>。</w:t>
      </w:r>
    </w:p>
    <w:p w14:paraId="7C24AB23">
      <w:pPr>
        <w:spacing w:line="360" w:lineRule="auto"/>
        <w:rPr>
          <w:rFonts w:hint="eastAsia"/>
          <w:b/>
          <w:sz w:val="24"/>
          <w:szCs w:val="24"/>
          <w:lang w:val="en-US" w:eastAsia="zh-CN"/>
        </w:rPr>
      </w:pPr>
      <w:r>
        <w:rPr>
          <w:rFonts w:hint="eastAsia"/>
          <w:b/>
          <w:sz w:val="24"/>
          <w:szCs w:val="24"/>
          <w:lang w:val="en-US" w:eastAsia="zh-CN"/>
        </w:rPr>
        <w:t>在线课程开课时间为9月8日-11月16日，</w:t>
      </w:r>
      <w:r>
        <w:rPr>
          <w:rFonts w:hint="eastAsia"/>
          <w:b/>
          <w:color w:val="FF0000"/>
          <w:sz w:val="24"/>
          <w:szCs w:val="24"/>
          <w:lang w:val="en-US" w:eastAsia="zh-CN"/>
        </w:rPr>
        <w:t>在2024年11月16日</w:t>
      </w:r>
      <w:r>
        <w:rPr>
          <w:rFonts w:hint="eastAsia"/>
          <w:b/>
          <w:sz w:val="24"/>
          <w:szCs w:val="24"/>
          <w:lang w:val="en-US" w:eastAsia="zh-CN"/>
        </w:rPr>
        <w:t>之前完成课程学习均可获得对应学分。</w:t>
      </w:r>
    </w:p>
    <w:p w14:paraId="4E7A973E">
      <w:pPr>
        <w:spacing w:line="360" w:lineRule="auto"/>
        <w:rPr>
          <w:rFonts w:hint="default"/>
          <w:b/>
          <w:color w:val="E54C5E" w:themeColor="accent6"/>
          <w:sz w:val="24"/>
          <w:szCs w:val="24"/>
          <w:lang w:val="en-US" w:eastAsia="zh-CN"/>
          <w14:textFill>
            <w14:solidFill>
              <w14:schemeClr w14:val="accent6"/>
            </w14:solidFill>
          </w14:textFill>
        </w:rPr>
      </w:pPr>
      <w:r>
        <w:rPr>
          <w:rFonts w:hint="eastAsia"/>
          <w:b/>
          <w:color w:val="E54C5E" w:themeColor="accent6"/>
          <w:sz w:val="24"/>
          <w:szCs w:val="24"/>
          <w:lang w:val="en-US" w:eastAsia="zh-CN"/>
          <w14:textFill>
            <w14:solidFill>
              <w14:schemeClr w14:val="accent6"/>
            </w14:solidFill>
          </w14:textFill>
        </w:rPr>
        <w:t>一、加入课程的方法</w:t>
      </w:r>
    </w:p>
    <w:p w14:paraId="5A315014">
      <w:pPr>
        <w:spacing w:line="360" w:lineRule="auto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1、</w:t>
      </w:r>
      <w:r>
        <w:rPr>
          <w:rFonts w:hint="eastAsia"/>
          <w:b/>
          <w:bCs/>
          <w:sz w:val="24"/>
          <w:szCs w:val="24"/>
        </w:rPr>
        <w:t>手机端</w:t>
      </w:r>
      <w:r>
        <w:rPr>
          <w:rFonts w:hint="eastAsia"/>
          <w:b/>
          <w:bCs/>
          <w:sz w:val="24"/>
          <w:szCs w:val="24"/>
          <w:lang w:val="en-US" w:eastAsia="zh-CN"/>
        </w:rPr>
        <w:t>APP</w:t>
      </w:r>
      <w:r>
        <w:rPr>
          <w:rFonts w:hint="eastAsia"/>
          <w:b/>
          <w:bCs/>
          <w:sz w:val="24"/>
          <w:szCs w:val="24"/>
        </w:rPr>
        <w:t xml:space="preserve">加入课程方式： </w:t>
      </w:r>
    </w:p>
    <w:p w14:paraId="30D9F385">
      <w:pPr>
        <w:spacing w:line="360" w:lineRule="auto"/>
        <w:ind w:firstLine="480" w:firstLineChars="20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</w:rPr>
        <w:t>首先下载</w:t>
      </w:r>
      <w:r>
        <w:rPr>
          <w:rFonts w:hint="eastAsia"/>
          <w:b/>
          <w:bCs/>
          <w:sz w:val="24"/>
          <w:szCs w:val="24"/>
          <w:lang w:val="en-US" w:eastAsia="zh-CN"/>
        </w:rPr>
        <w:t>智慧职教+</w:t>
      </w:r>
      <w:r>
        <w:rPr>
          <w:rFonts w:hint="eastAsia"/>
          <w:sz w:val="24"/>
          <w:szCs w:val="24"/>
        </w:rPr>
        <w:t>，注册时一定要</w:t>
      </w:r>
      <w:r>
        <w:rPr>
          <w:rFonts w:hint="eastAsia"/>
          <w:b/>
          <w:bCs/>
          <w:sz w:val="24"/>
          <w:szCs w:val="24"/>
        </w:rPr>
        <w:t>绑定自己所在的学校</w:t>
      </w:r>
      <w:r>
        <w:rPr>
          <w:rFonts w:hint="eastAsia"/>
          <w:sz w:val="24"/>
          <w:szCs w:val="24"/>
        </w:rPr>
        <w:t>，</w:t>
      </w:r>
      <w:r>
        <w:rPr>
          <w:rFonts w:hint="eastAsia"/>
          <w:sz w:val="24"/>
          <w:szCs w:val="24"/>
          <w:lang w:val="en-US" w:eastAsia="zh-CN"/>
        </w:rPr>
        <w:t>如已有账号不必重新注册，请检查是否已绑定学校，</w:t>
      </w:r>
      <w:r>
        <w:rPr>
          <w:rFonts w:hint="eastAsia"/>
          <w:sz w:val="24"/>
          <w:szCs w:val="24"/>
        </w:rPr>
        <w:t>然后登录，</w:t>
      </w:r>
      <w:r>
        <w:rPr>
          <w:rFonts w:hint="eastAsia"/>
          <w:sz w:val="24"/>
          <w:szCs w:val="24"/>
          <w:lang w:val="en-US" w:eastAsia="zh-CN"/>
        </w:rPr>
        <w:t>按照下面截图流程完成选课、学习。</w:t>
      </w:r>
    </w:p>
    <w:p w14:paraId="0E6D1FAA">
      <w:pPr>
        <w:rPr>
          <w:rFonts w:hint="default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第一步：首页——MOOC课程——查看全部</w:t>
      </w:r>
    </w:p>
    <w:p w14:paraId="28B9FDD1">
      <w:pPr>
        <w:rPr>
          <w:rFonts w:hint="default"/>
          <w:sz w:val="24"/>
          <w:szCs w:val="24"/>
          <w:lang w:val="en-US" w:eastAsia="zh-CN"/>
        </w:rPr>
      </w:pPr>
      <w:r>
        <w:rPr>
          <w:rFonts w:hint="default"/>
          <w:sz w:val="24"/>
          <w:szCs w:val="24"/>
          <w:lang w:val="en-US" w:eastAsia="zh-CN"/>
        </w:rPr>
        <w:drawing>
          <wp:inline distT="0" distB="0" distL="114300" distR="114300">
            <wp:extent cx="1913255" cy="2614930"/>
            <wp:effectExtent l="0" t="0" r="6985" b="6350"/>
            <wp:docPr id="1" name="图片 1" descr="17251476398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725147639899"/>
                    <pic:cNvPicPr>
                      <a:picLocks noChangeAspect="1"/>
                    </pic:cNvPicPr>
                  </pic:nvPicPr>
                  <pic:blipFill>
                    <a:blip r:embed="rId4"/>
                    <a:srcRect b="21027"/>
                    <a:stretch>
                      <a:fillRect/>
                    </a:stretch>
                  </pic:blipFill>
                  <pic:spPr>
                    <a:xfrm>
                      <a:off x="0" y="0"/>
                      <a:ext cx="1913255" cy="2614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7556AB">
      <w:pPr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第二步：输入“</w:t>
      </w:r>
      <w:r>
        <w:rPr>
          <w:rFonts w:hint="eastAsia"/>
          <w:b/>
          <w:bCs/>
          <w:sz w:val="24"/>
          <w:szCs w:val="24"/>
          <w:lang w:val="en-US" w:eastAsia="zh-CN"/>
        </w:rPr>
        <w:t>经济学基础</w:t>
      </w:r>
      <w:r>
        <w:rPr>
          <w:rFonts w:hint="eastAsia"/>
          <w:sz w:val="24"/>
          <w:szCs w:val="24"/>
          <w:lang w:val="en-US" w:eastAsia="zh-CN"/>
        </w:rPr>
        <w:t>”——点击“</w:t>
      </w:r>
      <w:r>
        <w:rPr>
          <w:rFonts w:hint="eastAsia"/>
          <w:b/>
          <w:bCs/>
          <w:sz w:val="24"/>
          <w:szCs w:val="24"/>
          <w:lang w:val="en-US" w:eastAsia="zh-CN"/>
        </w:rPr>
        <w:t>搜索</w:t>
      </w:r>
      <w:r>
        <w:rPr>
          <w:rFonts w:hint="eastAsia"/>
          <w:sz w:val="24"/>
          <w:szCs w:val="24"/>
          <w:lang w:val="en-US" w:eastAsia="zh-CN"/>
        </w:rPr>
        <w:t>”</w:t>
      </w:r>
    </w:p>
    <w:p w14:paraId="27A1DF1E">
      <w:pPr>
        <w:rPr>
          <w:rFonts w:hint="default"/>
          <w:sz w:val="24"/>
          <w:szCs w:val="24"/>
          <w:lang w:val="en-US" w:eastAsia="zh-CN"/>
        </w:rPr>
      </w:pPr>
      <w:r>
        <w:rPr>
          <w:rFonts w:hint="default"/>
          <w:sz w:val="24"/>
          <w:szCs w:val="24"/>
          <w:lang w:val="en-US" w:eastAsia="zh-CN"/>
        </w:rPr>
        <w:drawing>
          <wp:inline distT="0" distB="0" distL="114300" distR="114300">
            <wp:extent cx="2057400" cy="1971675"/>
            <wp:effectExtent l="0" t="0" r="0" b="9525"/>
            <wp:docPr id="2" name="图片 2" descr="1725147747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72514774731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100CEE">
      <w:pPr>
        <w:jc w:val="both"/>
        <w:rPr>
          <w:rFonts w:hint="eastAsia"/>
          <w:sz w:val="24"/>
          <w:szCs w:val="24"/>
          <w:lang w:val="en-US" w:eastAsia="zh-CN"/>
        </w:rPr>
      </w:pPr>
    </w:p>
    <w:p w14:paraId="594F722C">
      <w:pPr>
        <w:jc w:val="both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第三步：点击“</w:t>
      </w:r>
      <w:r>
        <w:rPr>
          <w:rFonts w:hint="eastAsia"/>
          <w:b/>
          <w:bCs/>
          <w:sz w:val="24"/>
          <w:szCs w:val="24"/>
          <w:lang w:val="en-US" w:eastAsia="zh-CN"/>
        </w:rPr>
        <w:t>高职</w:t>
      </w:r>
      <w:r>
        <w:rPr>
          <w:rFonts w:hint="eastAsia"/>
          <w:sz w:val="24"/>
          <w:szCs w:val="24"/>
          <w:lang w:val="en-US" w:eastAsia="zh-CN"/>
        </w:rPr>
        <w:t>”——选择“</w:t>
      </w:r>
      <w:r>
        <w:rPr>
          <w:rFonts w:hint="eastAsia"/>
          <w:b/>
          <w:bCs/>
          <w:sz w:val="24"/>
          <w:szCs w:val="24"/>
          <w:lang w:val="en-US" w:eastAsia="zh-CN"/>
        </w:rPr>
        <w:t>张文英 广东建设职业技术学院</w:t>
      </w:r>
      <w:r>
        <w:rPr>
          <w:rFonts w:hint="eastAsia"/>
          <w:sz w:val="24"/>
          <w:szCs w:val="24"/>
          <w:lang w:val="en-US" w:eastAsia="zh-CN"/>
        </w:rPr>
        <w:t>”，点击一下图片即可进入</w:t>
      </w:r>
    </w:p>
    <w:p w14:paraId="6794E4EF">
      <w:pPr>
        <w:jc w:val="both"/>
        <w:rPr>
          <w:rFonts w:hint="default"/>
          <w:sz w:val="24"/>
          <w:szCs w:val="24"/>
          <w:lang w:val="en-US" w:eastAsia="zh-CN"/>
        </w:rPr>
      </w:pPr>
      <w:r>
        <w:rPr>
          <w:rFonts w:hint="default"/>
          <w:sz w:val="24"/>
          <w:szCs w:val="24"/>
          <w:lang w:val="en-US" w:eastAsia="zh-CN"/>
        </w:rPr>
        <w:drawing>
          <wp:inline distT="0" distB="0" distL="114300" distR="114300">
            <wp:extent cx="3242945" cy="2190115"/>
            <wp:effectExtent l="0" t="0" r="3175" b="4445"/>
            <wp:docPr id="3" name="图片 3" descr="17251478677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72514786777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242945" cy="2190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271ED6">
      <w:pPr>
        <w:spacing w:line="360" w:lineRule="auto"/>
        <w:jc w:val="both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第四步：选择“</w:t>
      </w:r>
      <w:r>
        <w:rPr>
          <w:rFonts w:hint="eastAsia"/>
          <w:b/>
          <w:bCs/>
          <w:sz w:val="24"/>
          <w:szCs w:val="24"/>
          <w:lang w:val="en-US" w:eastAsia="zh-CN"/>
        </w:rPr>
        <w:t>第四次开课</w:t>
      </w:r>
      <w:r>
        <w:rPr>
          <w:rFonts w:hint="eastAsia"/>
          <w:sz w:val="24"/>
          <w:szCs w:val="24"/>
          <w:lang w:val="en-US" w:eastAsia="zh-CN"/>
        </w:rPr>
        <w:t>”，点击“</w:t>
      </w:r>
      <w:r>
        <w:rPr>
          <w:rFonts w:hint="eastAsia"/>
          <w:b/>
          <w:bCs/>
          <w:sz w:val="24"/>
          <w:szCs w:val="24"/>
          <w:lang w:val="en-US" w:eastAsia="zh-CN"/>
        </w:rPr>
        <w:t>立即学习</w:t>
      </w:r>
      <w:r>
        <w:rPr>
          <w:rFonts w:hint="eastAsia"/>
          <w:sz w:val="24"/>
          <w:szCs w:val="24"/>
          <w:lang w:val="en-US" w:eastAsia="zh-CN"/>
        </w:rPr>
        <w:t>”——</w:t>
      </w:r>
      <w:r>
        <w:rPr>
          <w:rFonts w:hint="eastAsia"/>
          <w:b/>
          <w:bCs/>
          <w:sz w:val="24"/>
          <w:szCs w:val="24"/>
          <w:lang w:val="en-US" w:eastAsia="zh-CN"/>
        </w:rPr>
        <w:t>勾选协议7</w:t>
      </w:r>
      <w:r>
        <w:rPr>
          <w:rFonts w:hint="eastAsia"/>
          <w:sz w:val="24"/>
          <w:szCs w:val="24"/>
          <w:lang w:val="en-US" w:eastAsia="zh-CN"/>
        </w:rPr>
        <w:t>，点击</w:t>
      </w:r>
      <w:r>
        <w:rPr>
          <w:rFonts w:hint="eastAsia"/>
          <w:b/>
          <w:bCs/>
          <w:sz w:val="24"/>
          <w:szCs w:val="24"/>
          <w:lang w:val="en-US" w:eastAsia="zh-CN"/>
        </w:rPr>
        <w:t>确认8</w:t>
      </w:r>
      <w:r>
        <w:rPr>
          <w:rFonts w:hint="eastAsia"/>
          <w:sz w:val="24"/>
          <w:szCs w:val="24"/>
          <w:lang w:val="en-US" w:eastAsia="zh-CN"/>
        </w:rPr>
        <w:t>。选课完成就可以点击</w:t>
      </w:r>
      <w:r>
        <w:rPr>
          <w:rFonts w:hint="eastAsia"/>
          <w:b/>
          <w:bCs/>
          <w:sz w:val="24"/>
          <w:szCs w:val="24"/>
          <w:lang w:val="en-US" w:eastAsia="zh-CN"/>
        </w:rPr>
        <w:t>继续学习</w:t>
      </w:r>
    </w:p>
    <w:p w14:paraId="577E453F">
      <w:pPr>
        <w:jc w:val="left"/>
      </w:pPr>
      <w:r>
        <w:rPr>
          <w:rFonts w:hint="default"/>
          <w:sz w:val="24"/>
          <w:szCs w:val="24"/>
          <w:lang w:val="en-US" w:eastAsia="zh-CN"/>
        </w:rPr>
        <w:drawing>
          <wp:inline distT="0" distB="0" distL="114300" distR="114300">
            <wp:extent cx="1997710" cy="3413760"/>
            <wp:effectExtent l="0" t="0" r="13970" b="0"/>
            <wp:docPr id="6" name="图片 6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图片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997710" cy="3413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685290" cy="3493135"/>
            <wp:effectExtent l="0" t="0" r="6350" b="12065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85290" cy="34931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886585" cy="3474085"/>
            <wp:effectExtent l="0" t="0" r="3175" b="635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86585" cy="34740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EB47A3A">
      <w:pPr>
        <w:jc w:val="left"/>
      </w:pPr>
    </w:p>
    <w:p w14:paraId="7436E0C8">
      <w:pPr>
        <w:numPr>
          <w:ilvl w:val="0"/>
          <w:numId w:val="0"/>
        </w:numPr>
        <w:spacing w:line="360" w:lineRule="auto"/>
        <w:rPr>
          <w:rFonts w:hint="eastAsia"/>
          <w:lang w:val="en-US" w:eastAsia="zh-CN"/>
        </w:rPr>
      </w:pPr>
      <w:r>
        <w:rPr>
          <w:rFonts w:hint="eastAsia"/>
          <w:b/>
          <w:sz w:val="24"/>
          <w:szCs w:val="24"/>
          <w:lang w:val="en-US" w:eastAsia="zh-CN"/>
        </w:rPr>
        <w:t>2、网页端加课</w:t>
      </w:r>
    </w:p>
    <w:p w14:paraId="6EDDE804">
      <w:pPr>
        <w:numPr>
          <w:ilvl w:val="0"/>
          <w:numId w:val="0"/>
        </w:numPr>
        <w:spacing w:line="360" w:lineRule="auto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课程网址：</w:t>
      </w:r>
    </w:p>
    <w:p w14:paraId="1C1842B3">
      <w:pPr>
        <w:numPr>
          <w:ilvl w:val="0"/>
          <w:numId w:val="0"/>
        </w:numPr>
        <w:spacing w:line="360" w:lineRule="auto"/>
        <w:jc w:val="left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fldChar w:fldCharType="begin"/>
      </w:r>
      <w:r>
        <w:rPr>
          <w:rFonts w:hint="default"/>
          <w:lang w:val="en-US" w:eastAsia="zh-CN"/>
        </w:rPr>
        <w:instrText xml:space="preserve"> HYPERLINK "https://mooc.icve.com.cn/cms/courseDetails/index.htm?classId=9a039feee27c40a48665d7222f1deab8" </w:instrText>
      </w:r>
      <w:r>
        <w:rPr>
          <w:rFonts w:hint="default"/>
          <w:lang w:val="en-US" w:eastAsia="zh-CN"/>
        </w:rPr>
        <w:fldChar w:fldCharType="separate"/>
      </w:r>
      <w:r>
        <w:rPr>
          <w:rStyle w:val="4"/>
          <w:rFonts w:hint="default"/>
          <w:lang w:val="en-US" w:eastAsia="zh-CN"/>
        </w:rPr>
        <w:t>https://mooc.icve.com.cn/cms/courseDetails/index.htm?classId=9a039feee27c40a48665d7222f1deab8</w:t>
      </w:r>
      <w:r>
        <w:rPr>
          <w:rFonts w:hint="default"/>
          <w:lang w:val="en-US" w:eastAsia="zh-CN"/>
        </w:rPr>
        <w:fldChar w:fldCharType="end"/>
      </w:r>
    </w:p>
    <w:p w14:paraId="0CF52E45">
      <w:pPr>
        <w:jc w:val="both"/>
        <w:rPr>
          <w:rFonts w:hint="default" w:eastAsiaTheme="minor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点击“加入课程”，</w:t>
      </w:r>
      <w:r>
        <w:rPr>
          <w:rFonts w:hint="eastAsia"/>
          <w:b/>
          <w:bCs/>
          <w:sz w:val="24"/>
          <w:szCs w:val="24"/>
          <w:lang w:val="en-US" w:eastAsia="zh-CN"/>
        </w:rPr>
        <w:t>勾选协议</w:t>
      </w:r>
      <w:r>
        <w:rPr>
          <w:rFonts w:hint="eastAsia"/>
          <w:sz w:val="24"/>
          <w:szCs w:val="24"/>
          <w:lang w:val="en-US" w:eastAsia="zh-CN"/>
        </w:rPr>
        <w:t>，点击</w:t>
      </w:r>
      <w:r>
        <w:rPr>
          <w:rFonts w:hint="eastAsia"/>
          <w:b/>
          <w:bCs/>
          <w:sz w:val="24"/>
          <w:szCs w:val="24"/>
          <w:lang w:val="en-US" w:eastAsia="zh-CN"/>
        </w:rPr>
        <w:t>确认，即可成功加入。具体看图操作</w:t>
      </w:r>
    </w:p>
    <w:p w14:paraId="25490113">
      <w:pPr>
        <w:jc w:val="both"/>
      </w:pPr>
    </w:p>
    <w:p w14:paraId="0DDA8F0B">
      <w:pPr>
        <w:jc w:val="both"/>
      </w:pPr>
    </w:p>
    <w:p w14:paraId="3872974A">
      <w:pPr>
        <w:jc w:val="both"/>
      </w:pPr>
      <w:r>
        <w:drawing>
          <wp:inline distT="0" distB="0" distL="114300" distR="114300">
            <wp:extent cx="5988685" cy="3893185"/>
            <wp:effectExtent l="0" t="0" r="635" b="8255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88685" cy="3893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B5FF9C">
      <w:pPr>
        <w:jc w:val="both"/>
      </w:pPr>
    </w:p>
    <w:p w14:paraId="79C4FCA6">
      <w:pPr>
        <w:spacing w:line="360" w:lineRule="auto"/>
        <w:jc w:val="both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查询学习成绩，将鼠标移至右上角个人头像，选择“个人中心”，选择“我学习的课程”，选择课程即可。如网页操作如有变化，开课后将告知查询路径。</w:t>
      </w:r>
    </w:p>
    <w:p w14:paraId="719BBDD5">
      <w:pPr>
        <w:jc w:val="both"/>
      </w:pPr>
      <w:r>
        <w:drawing>
          <wp:inline distT="0" distB="0" distL="114300" distR="114300">
            <wp:extent cx="5982335" cy="2040255"/>
            <wp:effectExtent l="0" t="0" r="6985" b="1905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82335" cy="2040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FCBCF0">
      <w:pPr>
        <w:jc w:val="both"/>
      </w:pPr>
    </w:p>
    <w:p w14:paraId="06732EBD">
      <w:pPr>
        <w:rPr>
          <w:rFonts w:hint="eastAsia" w:asciiTheme="minorHAnsi" w:hAnsiTheme="minorHAnsi" w:eastAsiaTheme="minorEastAsia" w:cstheme="minorBidi"/>
          <w:b/>
          <w:color w:val="E54C5E" w:themeColor="accent6"/>
          <w:kern w:val="2"/>
          <w:sz w:val="24"/>
          <w:szCs w:val="24"/>
          <w:lang w:val="en-US" w:eastAsia="zh-CN" w:bidi="ar-SA"/>
          <w14:textFill>
            <w14:solidFill>
              <w14:schemeClr w14:val="accent6"/>
            </w14:solidFill>
          </w14:textFill>
        </w:rPr>
      </w:pPr>
      <w:r>
        <w:rPr>
          <w:rFonts w:hint="eastAsia" w:asciiTheme="minorHAnsi" w:hAnsiTheme="minorHAnsi" w:eastAsiaTheme="minorEastAsia" w:cstheme="minorBidi"/>
          <w:b/>
          <w:color w:val="E54C5E" w:themeColor="accent6"/>
          <w:kern w:val="2"/>
          <w:sz w:val="24"/>
          <w:szCs w:val="24"/>
          <w:lang w:val="en-US" w:eastAsia="zh-CN" w:bidi="ar-SA"/>
          <w14:textFill>
            <w14:solidFill>
              <w14:schemeClr w14:val="accent6"/>
            </w14:solidFill>
          </w14:textFill>
        </w:rPr>
        <w:br w:type="page"/>
      </w:r>
    </w:p>
    <w:p w14:paraId="0FDE9ED3">
      <w:pPr>
        <w:numPr>
          <w:ilvl w:val="0"/>
          <w:numId w:val="0"/>
        </w:numPr>
        <w:spacing w:line="360" w:lineRule="auto"/>
        <w:rPr>
          <w:rFonts w:hint="eastAsia"/>
          <w:b/>
          <w:color w:val="E54C5E" w:themeColor="accent6"/>
          <w:sz w:val="24"/>
          <w:szCs w:val="24"/>
          <w:lang w:val="en-US" w:eastAsia="zh-CN"/>
          <w14:textFill>
            <w14:solidFill>
              <w14:schemeClr w14:val="accent6"/>
            </w14:solidFill>
          </w14:textFill>
        </w:rPr>
      </w:pPr>
      <w:r>
        <w:rPr>
          <w:rFonts w:hint="eastAsia" w:asciiTheme="minorHAnsi" w:hAnsiTheme="minorHAnsi" w:eastAsiaTheme="minorEastAsia" w:cstheme="minorBidi"/>
          <w:b/>
          <w:color w:val="E54C5E" w:themeColor="accent6"/>
          <w:kern w:val="2"/>
          <w:sz w:val="24"/>
          <w:szCs w:val="24"/>
          <w:lang w:val="en-US" w:eastAsia="zh-CN" w:bidi="ar-SA"/>
          <w14:textFill>
            <w14:solidFill>
              <w14:schemeClr w14:val="accent6"/>
            </w14:solidFill>
          </w14:textFill>
        </w:rPr>
        <w:t>二、</w:t>
      </w:r>
      <w:r>
        <w:rPr>
          <w:rFonts w:hint="eastAsia"/>
          <w:b/>
          <w:color w:val="E54C5E" w:themeColor="accent6"/>
          <w:sz w:val="24"/>
          <w:szCs w:val="24"/>
          <w:lang w:val="en-US" w:eastAsia="zh-CN"/>
          <w14:textFill>
            <w14:solidFill>
              <w14:schemeClr w14:val="accent6"/>
            </w14:solidFill>
          </w14:textFill>
        </w:rPr>
        <w:t>课程答疑</w:t>
      </w:r>
      <w:r>
        <w:rPr>
          <w:rFonts w:hint="eastAsia"/>
          <w:b/>
          <w:color w:val="auto"/>
          <w:sz w:val="24"/>
          <w:szCs w:val="24"/>
          <w:lang w:val="en-US" w:eastAsia="zh-CN"/>
        </w:rPr>
        <w:t>（有问题的同学可以加入）</w:t>
      </w:r>
    </w:p>
    <w:p w14:paraId="0CDFB57F">
      <w:pPr>
        <w:numPr>
          <w:ilvl w:val="0"/>
          <w:numId w:val="0"/>
        </w:numPr>
        <w:spacing w:line="360" w:lineRule="auto"/>
        <w:rPr>
          <w:rFonts w:hint="eastAsia"/>
          <w:b/>
          <w:color w:val="auto"/>
          <w:sz w:val="24"/>
          <w:szCs w:val="24"/>
          <w:lang w:val="en-US" w:eastAsia="zh-CN"/>
        </w:rPr>
      </w:pPr>
      <w:r>
        <w:rPr>
          <w:rFonts w:hint="eastAsia" w:asciiTheme="minorHAnsi" w:hAnsiTheme="minorHAnsi" w:eastAsiaTheme="minorEastAsia" w:cstheme="minorBidi"/>
          <w:b/>
          <w:color w:val="auto"/>
          <w:kern w:val="2"/>
          <w:sz w:val="24"/>
          <w:szCs w:val="24"/>
          <w:lang w:val="en-US" w:eastAsia="zh-CN" w:bidi="ar-SA"/>
        </w:rPr>
        <w:t>1、</w:t>
      </w:r>
      <w:r>
        <w:rPr>
          <w:rFonts w:hint="eastAsia"/>
          <w:b/>
          <w:color w:val="auto"/>
          <w:sz w:val="24"/>
          <w:szCs w:val="24"/>
          <w:lang w:val="en-US" w:eastAsia="zh-CN"/>
        </w:rPr>
        <w:t>选课后请加入课程群（QQ群），群号：615656859，二维码：</w:t>
      </w:r>
    </w:p>
    <w:p w14:paraId="1371C48B">
      <w:pPr>
        <w:numPr>
          <w:numId w:val="0"/>
        </w:numPr>
        <w:spacing w:line="360" w:lineRule="auto"/>
        <w:rPr>
          <w:rFonts w:hint="default"/>
          <w:b/>
          <w:color w:val="E54C5E" w:themeColor="accent6"/>
          <w:sz w:val="24"/>
          <w:szCs w:val="24"/>
          <w:lang w:val="en-US" w:eastAsia="zh-CN"/>
          <w14:textFill>
            <w14:solidFill>
              <w14:schemeClr w14:val="accent6"/>
            </w14:solidFill>
          </w14:textFill>
        </w:rPr>
      </w:pPr>
      <w:r>
        <w:rPr>
          <w:rFonts w:hint="default"/>
          <w:b/>
          <w:color w:val="E54C5E" w:themeColor="accent6"/>
          <w:sz w:val="24"/>
          <w:szCs w:val="24"/>
          <w:lang w:val="en-US" w:eastAsia="zh-CN"/>
          <w14:textFill>
            <w14:solidFill>
              <w14:schemeClr w14:val="accent6"/>
            </w14:solidFill>
          </w14:textFill>
        </w:rPr>
        <w:drawing>
          <wp:inline distT="0" distB="0" distL="114300" distR="114300">
            <wp:extent cx="3204845" cy="4851400"/>
            <wp:effectExtent l="0" t="0" r="10795" b="10160"/>
            <wp:docPr id="4" name="图片 4" descr="89f134c3636221e7919d3273d91c9a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89f134c3636221e7919d3273d91c9ac"/>
                    <pic:cNvPicPr>
                      <a:picLocks noChangeAspect="1"/>
                    </pic:cNvPicPr>
                  </pic:nvPicPr>
                  <pic:blipFill>
                    <a:blip r:embed="rId12"/>
                    <a:srcRect t="14863"/>
                    <a:stretch>
                      <a:fillRect/>
                    </a:stretch>
                  </pic:blipFill>
                  <pic:spPr>
                    <a:xfrm>
                      <a:off x="0" y="0"/>
                      <a:ext cx="3204845" cy="485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67D5D1">
      <w:pPr>
        <w:numPr>
          <w:ilvl w:val="0"/>
          <w:numId w:val="0"/>
        </w:numPr>
        <w:spacing w:line="360" w:lineRule="auto"/>
        <w:ind w:left="0" w:leftChars="0" w:firstLine="0" w:firstLineChars="0"/>
        <w:rPr>
          <w:rFonts w:hint="eastAsia"/>
          <w:b/>
          <w:color w:val="auto"/>
          <w:sz w:val="24"/>
          <w:szCs w:val="24"/>
          <w:lang w:val="en-US" w:eastAsia="zh-CN"/>
        </w:rPr>
      </w:pPr>
      <w:r>
        <w:rPr>
          <w:rFonts w:hint="eastAsia" w:asciiTheme="minorHAnsi" w:hAnsiTheme="minorHAnsi" w:eastAsiaTheme="minorEastAsia" w:cstheme="minorBidi"/>
          <w:b/>
          <w:color w:val="auto"/>
          <w:kern w:val="2"/>
          <w:sz w:val="24"/>
          <w:szCs w:val="24"/>
          <w:lang w:val="en-US" w:eastAsia="zh-CN" w:bidi="ar-SA"/>
        </w:rPr>
        <w:t>2、</w:t>
      </w:r>
      <w:r>
        <w:rPr>
          <w:rFonts w:hint="eastAsia"/>
          <w:b/>
          <w:color w:val="auto"/>
          <w:sz w:val="24"/>
          <w:szCs w:val="24"/>
          <w:lang w:val="en-US" w:eastAsia="zh-CN"/>
        </w:rPr>
        <w:t>每周一晚7点到9点钉钉答疑：会议号20323610381，</w:t>
      </w:r>
    </w:p>
    <w:p w14:paraId="42FE1655">
      <w:pPr>
        <w:numPr>
          <w:numId w:val="0"/>
        </w:numPr>
        <w:spacing w:line="360" w:lineRule="auto"/>
        <w:ind w:leftChars="0"/>
        <w:rPr>
          <w:rFonts w:hint="eastAsia"/>
          <w:b/>
          <w:color w:val="auto"/>
          <w:sz w:val="24"/>
          <w:szCs w:val="24"/>
          <w:lang w:val="en-US" w:eastAsia="zh-CN"/>
        </w:rPr>
      </w:pPr>
      <w:r>
        <w:rPr>
          <w:rFonts w:hint="eastAsia"/>
          <w:b/>
          <w:color w:val="auto"/>
          <w:sz w:val="24"/>
          <w:szCs w:val="24"/>
          <w:lang w:val="en-US" w:eastAsia="zh-CN"/>
        </w:rPr>
        <w:t>3、可加老师QQ号咨询，361717109.备注学校+姓名，有问必答。</w:t>
      </w:r>
    </w:p>
    <w:p w14:paraId="4CA81683">
      <w:pPr>
        <w:numPr>
          <w:numId w:val="0"/>
        </w:numPr>
        <w:spacing w:line="360" w:lineRule="auto"/>
        <w:ind w:leftChars="0"/>
        <w:rPr>
          <w:rFonts w:hint="default"/>
          <w:b/>
          <w:color w:val="FF0000"/>
          <w:sz w:val="32"/>
          <w:szCs w:val="32"/>
          <w:lang w:val="en-US" w:eastAsia="zh-CN"/>
        </w:rPr>
      </w:pPr>
      <w:r>
        <w:rPr>
          <w:rFonts w:hint="eastAsia"/>
          <w:b/>
          <w:color w:val="FF0000"/>
          <w:sz w:val="32"/>
          <w:szCs w:val="32"/>
          <w:lang w:val="en-US" w:eastAsia="zh-CN"/>
        </w:rPr>
        <w:t>如无疑问</w:t>
      </w:r>
      <w:bookmarkStart w:id="1" w:name="_GoBack"/>
      <w:bookmarkEnd w:id="1"/>
      <w:r>
        <w:rPr>
          <w:rFonts w:hint="eastAsia"/>
          <w:b/>
          <w:color w:val="FF0000"/>
          <w:sz w:val="32"/>
          <w:szCs w:val="32"/>
          <w:lang w:val="en-US" w:eastAsia="zh-CN"/>
        </w:rPr>
        <w:t>，直接在线学习即可，不用加这些。</w:t>
      </w:r>
    </w:p>
    <w:sectPr>
      <w:pgSz w:w="11906" w:h="16838"/>
      <w:pgMar w:top="1440" w:right="1236" w:bottom="1440" w:left="1236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jIxNGU0MjNmN2RiODIwMWEyZWY5MDg0ZDEzOTE5MjgifQ=="/>
  </w:docVars>
  <w:rsids>
    <w:rsidRoot w:val="0F1D5B7A"/>
    <w:rsid w:val="0F1D5B7A"/>
    <w:rsid w:val="270A03BE"/>
    <w:rsid w:val="28CF2148"/>
    <w:rsid w:val="4ECE2710"/>
    <w:rsid w:val="637B49B4"/>
    <w:rsid w:val="6BA61FAC"/>
    <w:rsid w:val="6D754027"/>
    <w:rsid w:val="6E440661"/>
    <w:rsid w:val="70BA6401"/>
    <w:rsid w:val="74BA51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FollowedHyperlink"/>
    <w:basedOn w:val="3"/>
    <w:qFormat/>
    <w:uiPriority w:val="0"/>
    <w:rPr>
      <w:color w:val="800080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image" Target="media/image9.jpe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456</Words>
  <Characters>564</Characters>
  <Lines>0</Lines>
  <Paragraphs>0</Paragraphs>
  <TotalTime>7</TotalTime>
  <ScaleCrop>false</ScaleCrop>
  <LinksUpToDate>false</LinksUpToDate>
  <CharactersWithSpaces>567</CharactersWithSpaces>
  <Application>WPS Office_12.1.0.17857_F1E327BC-269C-435d-A152-05C5408002CA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2024-08-31T23:32:00Z</dcterms:created>
  <dc:creator>心朝阳</dc:creator>
  <cp:lastModifiedBy>心朝阳</cp:lastModifiedBy>
  <dcterms:modified xsi:type="dcterms:W3CDTF">2024-09-01T02:24:36Z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2052-12.1.0.17857</vt:lpwstr>
  </property>
  <property fmtid="{D5CDD505-2E9C-101B-9397-08002B2CF9AE}" pid="3" name="ICV">
    <vt:lpwstr>4EBE4A783D3C4B80883759E99A598A78_11</vt:lpwstr>
  </property>
</Properties>
</file>