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CA26F2" w14:textId="77777777" w:rsidR="000F691E" w:rsidRPr="006C183B" w:rsidRDefault="000F691E" w:rsidP="00186AAD">
      <w:pPr>
        <w:adjustRightInd w:val="0"/>
        <w:snapToGrid w:val="0"/>
        <w:spacing w:beforeLines="200" w:before="870" w:afterLines="50" w:after="217"/>
        <w:jc w:val="center"/>
        <w:rPr>
          <w:rFonts w:ascii="方正小标宋简体" w:eastAsia="方正小标宋简体" w:hAnsi="新宋体" w:cs="新宋体"/>
          <w:b/>
          <w:bCs/>
          <w:color w:val="FF0000"/>
          <w:sz w:val="72"/>
          <w:szCs w:val="72"/>
        </w:rPr>
      </w:pPr>
      <w:r w:rsidRPr="006C183B">
        <w:rPr>
          <w:rFonts w:ascii="方正小标宋简体" w:eastAsia="方正小标宋简体" w:hAnsi="宋体" w:cs="宋体" w:hint="eastAsia"/>
          <w:b/>
          <w:bCs/>
          <w:color w:val="FF0000"/>
          <w:sz w:val="72"/>
          <w:szCs w:val="72"/>
        </w:rPr>
        <w:t>广东碧桂园职业学院文件</w:t>
      </w:r>
    </w:p>
    <w:p w14:paraId="4C44D041" w14:textId="72D920B9" w:rsidR="000F691E" w:rsidRPr="00B46A33" w:rsidRDefault="004B1119" w:rsidP="00186AAD">
      <w:pPr>
        <w:spacing w:beforeLines="100" w:before="435" w:afterLines="50" w:after="217" w:line="560" w:lineRule="exact"/>
        <w:jc w:val="center"/>
        <w:rPr>
          <w:rFonts w:ascii="仿宋_GB2312" w:hAnsi="仿宋"/>
        </w:rPr>
      </w:pPr>
      <w:r w:rsidRPr="00B46A33">
        <w:rPr>
          <w:rFonts w:ascii="仿宋_GB2312" w:hAnsi="仿宋" w:hint="eastAsia"/>
          <w:bCs/>
          <w:noProof/>
          <w:color w:val="000000"/>
          <w:sz w:val="20"/>
        </w:rPr>
        <mc:AlternateContent>
          <mc:Choice Requires="wps">
            <w:drawing>
              <wp:anchor distT="0" distB="0" distL="114300" distR="114300" simplePos="0" relativeHeight="251649024" behindDoc="0" locked="0" layoutInCell="1" allowOverlap="1" wp14:anchorId="038BB302" wp14:editId="2C66A057">
                <wp:simplePos x="0" y="0"/>
                <wp:positionH relativeFrom="margin">
                  <wp:align>center</wp:align>
                </wp:positionH>
                <wp:positionV relativeFrom="paragraph">
                  <wp:posOffset>556895</wp:posOffset>
                </wp:positionV>
                <wp:extent cx="5353050" cy="0"/>
                <wp:effectExtent l="0" t="0" r="19050" b="19050"/>
                <wp:wrapNone/>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353050" cy="0"/>
                        </a:xfrm>
                        <a:prstGeom prst="line">
                          <a:avLst/>
                        </a:prstGeom>
                        <a:noFill/>
                        <a:ln w="127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2F7DF7" id="Line 2" o:spid="_x0000_s1026" style="position:absolute;left:0;text-align:left;flip:x;z-index:2516490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43.85pt" to="421.5pt,4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" strokecolor="red" strokeweight="1pt">
                <w10:wrap anchorx="margin"/>
              </v:line>
            </w:pict>
          </mc:Fallback>
        </mc:AlternateContent>
      </w:r>
      <w:proofErr w:type="gramStart"/>
      <w:r w:rsidR="009B72F6">
        <w:rPr>
          <w:rFonts w:ascii="仿宋_GB2312" w:hAnsi="仿宋" w:hint="eastAsia"/>
          <w:color w:val="000000"/>
        </w:rPr>
        <w:t>校</w:t>
      </w:r>
      <w:r w:rsidR="0050746A">
        <w:rPr>
          <w:rFonts w:ascii="仿宋_GB2312" w:hAnsi="仿宋" w:hint="eastAsia"/>
          <w:color w:val="000000"/>
        </w:rPr>
        <w:t>教</w:t>
      </w:r>
      <w:r w:rsidR="00140550" w:rsidRPr="00B46A33">
        <w:rPr>
          <w:rFonts w:ascii="仿宋_GB2312" w:hAnsi="仿宋" w:hint="eastAsia"/>
          <w:color w:val="000000"/>
        </w:rPr>
        <w:t>字</w:t>
      </w:r>
      <w:proofErr w:type="gramEnd"/>
      <w:r w:rsidR="00140550" w:rsidRPr="00B46A33">
        <w:rPr>
          <w:rFonts w:ascii="仿宋_GB2312" w:hAnsi="仿宋" w:hint="eastAsia"/>
          <w:color w:val="000000"/>
        </w:rPr>
        <w:t>〔20</w:t>
      </w:r>
      <w:r w:rsidR="001F4F31" w:rsidRPr="00B46A33">
        <w:rPr>
          <w:rFonts w:ascii="仿宋_GB2312" w:hAnsi="仿宋" w:hint="eastAsia"/>
          <w:color w:val="000000"/>
        </w:rPr>
        <w:t>2</w:t>
      </w:r>
      <w:r w:rsidR="007C25FA" w:rsidRPr="00B46A33">
        <w:rPr>
          <w:rFonts w:ascii="仿宋_GB2312" w:hAnsi="仿宋" w:hint="eastAsia"/>
          <w:color w:val="000000"/>
        </w:rPr>
        <w:t>3</w:t>
      </w:r>
      <w:r w:rsidR="00140550" w:rsidRPr="00B46A33">
        <w:rPr>
          <w:rFonts w:ascii="仿宋_GB2312" w:hAnsi="仿宋" w:hint="eastAsia"/>
          <w:color w:val="000000"/>
        </w:rPr>
        <w:t>〕</w:t>
      </w:r>
      <w:r w:rsidR="00431244">
        <w:rPr>
          <w:rFonts w:ascii="仿宋_GB2312" w:hAnsi="仿宋"/>
          <w:color w:val="000000"/>
        </w:rPr>
        <w:t>1</w:t>
      </w:r>
      <w:r w:rsidR="00140550" w:rsidRPr="00B46A33">
        <w:rPr>
          <w:rFonts w:ascii="仿宋_GB2312" w:hAnsi="仿宋" w:hint="eastAsia"/>
          <w:color w:val="000000"/>
        </w:rPr>
        <w:t>号</w:t>
      </w:r>
    </w:p>
    <w:p w14:paraId="06F62C40" w14:textId="41401E94" w:rsidR="009C1927" w:rsidRDefault="009C1927" w:rsidP="00267D92">
      <w:pPr>
        <w:adjustRightInd w:val="0"/>
        <w:snapToGrid w:val="0"/>
        <w:spacing w:before="100" w:beforeAutospacing="1" w:line="720" w:lineRule="exact"/>
        <w:jc w:val="center"/>
        <w:rPr>
          <w:rFonts w:ascii="方正小标宋简体" w:eastAsia="方正小标宋简体" w:hAnsi="宋体"/>
          <w:sz w:val="44"/>
          <w:szCs w:val="44"/>
        </w:rPr>
      </w:pPr>
    </w:p>
    <w:p w14:paraId="45F5ADE8" w14:textId="77777777" w:rsidR="0050746A" w:rsidRDefault="0050746A" w:rsidP="00267D92">
      <w:pPr>
        <w:adjustRightInd w:val="0"/>
        <w:snapToGrid w:val="0"/>
        <w:spacing w:line="720" w:lineRule="exact"/>
        <w:jc w:val="center"/>
        <w:rPr>
          <w:rFonts w:ascii="方正小标宋简体" w:eastAsia="方正小标宋简体" w:hAnsi="华文中宋"/>
          <w:bCs/>
          <w:sz w:val="44"/>
          <w:szCs w:val="44"/>
        </w:rPr>
      </w:pPr>
      <w:r w:rsidRPr="0050746A">
        <w:rPr>
          <w:rFonts w:ascii="方正小标宋简体" w:eastAsia="方正小标宋简体" w:hAnsi="华文中宋" w:hint="eastAsia"/>
          <w:bCs/>
          <w:sz w:val="44"/>
          <w:szCs w:val="44"/>
        </w:rPr>
        <w:t>关于印发</w:t>
      </w:r>
      <w:proofErr w:type="gramStart"/>
      <w:r w:rsidRPr="0050746A">
        <w:rPr>
          <w:rFonts w:ascii="方正小标宋简体" w:eastAsia="方正小标宋简体" w:hAnsi="华文中宋" w:hint="eastAsia"/>
          <w:bCs/>
          <w:sz w:val="44"/>
          <w:szCs w:val="44"/>
        </w:rPr>
        <w:t>《</w:t>
      </w:r>
      <w:proofErr w:type="gramEnd"/>
      <w:r w:rsidRPr="0050746A">
        <w:rPr>
          <w:rFonts w:ascii="方正小标宋简体" w:eastAsia="方正小标宋简体" w:hAnsi="华文中宋" w:hint="eastAsia"/>
          <w:bCs/>
          <w:sz w:val="44"/>
          <w:szCs w:val="44"/>
        </w:rPr>
        <w:t>广东碧桂园职业学院</w:t>
      </w:r>
    </w:p>
    <w:p w14:paraId="0BF4A3E1" w14:textId="7D1D73BF" w:rsidR="00DD5757" w:rsidRPr="00435F5E" w:rsidRDefault="0050746A" w:rsidP="00267D92">
      <w:pPr>
        <w:adjustRightInd w:val="0"/>
        <w:snapToGrid w:val="0"/>
        <w:spacing w:line="720" w:lineRule="exact"/>
        <w:jc w:val="center"/>
        <w:rPr>
          <w:rFonts w:ascii="方正小标宋简体" w:eastAsia="方正小标宋简体" w:hAnsi="方正仿宋_GBK" w:cs="方正仿宋_GBK"/>
          <w:szCs w:val="40"/>
        </w:rPr>
      </w:pPr>
      <w:r w:rsidRPr="0050746A">
        <w:rPr>
          <w:rFonts w:ascii="方正小标宋简体" w:eastAsia="方正小标宋简体" w:hAnsi="华文中宋" w:hint="eastAsia"/>
          <w:bCs/>
          <w:sz w:val="44"/>
          <w:szCs w:val="44"/>
        </w:rPr>
        <w:t>学生实习管理办法</w:t>
      </w:r>
      <w:proofErr w:type="gramStart"/>
      <w:r w:rsidRPr="0050746A">
        <w:rPr>
          <w:rFonts w:ascii="方正小标宋简体" w:eastAsia="方正小标宋简体" w:hAnsi="华文中宋" w:hint="eastAsia"/>
          <w:bCs/>
          <w:sz w:val="44"/>
          <w:szCs w:val="44"/>
        </w:rPr>
        <w:t>》</w:t>
      </w:r>
      <w:proofErr w:type="gramEnd"/>
      <w:r w:rsidRPr="0050746A">
        <w:rPr>
          <w:rFonts w:ascii="方正小标宋简体" w:eastAsia="方正小标宋简体" w:hAnsi="华文中宋" w:hint="eastAsia"/>
          <w:bCs/>
          <w:sz w:val="44"/>
          <w:szCs w:val="44"/>
        </w:rPr>
        <w:t>的通知</w:t>
      </w:r>
    </w:p>
    <w:p w14:paraId="5C2BDA83" w14:textId="77777777" w:rsidR="0050746A" w:rsidRPr="00977ABD" w:rsidRDefault="0050746A" w:rsidP="0050746A">
      <w:pPr>
        <w:adjustRightInd w:val="0"/>
        <w:snapToGrid w:val="0"/>
        <w:spacing w:line="680" w:lineRule="exact"/>
        <w:jc w:val="center"/>
        <w:rPr>
          <w:rFonts w:ascii="仿宋_GB2312" w:hAnsi="仿宋"/>
          <w:sz w:val="44"/>
          <w:szCs w:val="44"/>
        </w:rPr>
      </w:pPr>
    </w:p>
    <w:p w14:paraId="196AC93B" w14:textId="77777777" w:rsidR="0050746A" w:rsidRPr="00977ABD" w:rsidRDefault="0050746A" w:rsidP="0050746A">
      <w:pPr>
        <w:autoSpaceDE w:val="0"/>
        <w:autoSpaceDN w:val="0"/>
        <w:adjustRightInd w:val="0"/>
        <w:snapToGrid w:val="0"/>
        <w:spacing w:line="560" w:lineRule="exact"/>
        <w:rPr>
          <w:rFonts w:ascii="仿宋_GB2312" w:hAnsi="仿宋"/>
          <w:bCs/>
          <w:szCs w:val="32"/>
        </w:rPr>
      </w:pPr>
      <w:r>
        <w:rPr>
          <w:rFonts w:ascii="仿宋_GB2312" w:hAnsi="仿宋" w:hint="eastAsia"/>
          <w:color w:val="000000"/>
        </w:rPr>
        <w:t>校</w:t>
      </w:r>
      <w:r w:rsidRPr="00977ABD">
        <w:rPr>
          <w:rFonts w:ascii="仿宋_GB2312" w:hAnsi="仿宋"/>
          <w:color w:val="000000"/>
        </w:rPr>
        <w:t>属</w:t>
      </w:r>
      <w:r w:rsidRPr="00977ABD">
        <w:rPr>
          <w:rFonts w:ascii="仿宋_GB2312" w:hAnsi="仿宋" w:hint="eastAsia"/>
          <w:color w:val="000000"/>
        </w:rPr>
        <w:t>各</w:t>
      </w:r>
      <w:r w:rsidRPr="00977ABD">
        <w:rPr>
          <w:rFonts w:ascii="仿宋_GB2312" w:hAnsi="仿宋"/>
          <w:color w:val="000000"/>
        </w:rPr>
        <w:t>单位</w:t>
      </w:r>
      <w:r w:rsidRPr="00977ABD">
        <w:rPr>
          <w:rFonts w:ascii="仿宋_GB2312" w:hAnsi="仿宋" w:hint="eastAsia"/>
          <w:bCs/>
          <w:szCs w:val="32"/>
        </w:rPr>
        <w:t>：</w:t>
      </w:r>
    </w:p>
    <w:p w14:paraId="30B696A7" w14:textId="77777777" w:rsidR="0050746A" w:rsidRPr="00977ABD" w:rsidRDefault="0050746A" w:rsidP="0050746A">
      <w:pPr>
        <w:autoSpaceDE w:val="0"/>
        <w:autoSpaceDN w:val="0"/>
        <w:adjustRightInd w:val="0"/>
        <w:snapToGrid w:val="0"/>
        <w:spacing w:line="560" w:lineRule="exact"/>
        <w:ind w:firstLineChars="200" w:firstLine="640"/>
        <w:rPr>
          <w:rFonts w:ascii="仿宋_GB2312" w:hAnsi="仿宋"/>
          <w:color w:val="000000"/>
        </w:rPr>
      </w:pPr>
      <w:r w:rsidRPr="00977ABD">
        <w:rPr>
          <w:rFonts w:ascii="仿宋_GB2312" w:hAnsi="仿宋" w:hint="eastAsia"/>
          <w:color w:val="000000"/>
        </w:rPr>
        <w:t>《广东碧桂园职业学院</w:t>
      </w:r>
      <w:r>
        <w:rPr>
          <w:rFonts w:ascii="仿宋_GB2312" w:hAnsi="仿宋" w:hint="eastAsia"/>
          <w:color w:val="000000"/>
        </w:rPr>
        <w:t>学生实习管理办法</w:t>
      </w:r>
      <w:r w:rsidRPr="00977ABD">
        <w:rPr>
          <w:rFonts w:ascii="仿宋_GB2312" w:hAnsi="仿宋" w:hint="eastAsia"/>
          <w:color w:val="000000"/>
        </w:rPr>
        <w:t>》已于202</w:t>
      </w:r>
      <w:r>
        <w:rPr>
          <w:rFonts w:ascii="仿宋_GB2312" w:hAnsi="仿宋" w:hint="eastAsia"/>
          <w:color w:val="000000"/>
        </w:rPr>
        <w:t>3</w:t>
      </w:r>
      <w:r w:rsidRPr="00977ABD">
        <w:rPr>
          <w:rFonts w:ascii="仿宋_GB2312" w:hAnsi="仿宋" w:hint="eastAsia"/>
          <w:color w:val="000000"/>
        </w:rPr>
        <w:t>年</w:t>
      </w:r>
      <w:r>
        <w:rPr>
          <w:rFonts w:ascii="仿宋_GB2312" w:hAnsi="仿宋" w:hint="eastAsia"/>
          <w:color w:val="000000"/>
        </w:rPr>
        <w:t>3</w:t>
      </w:r>
      <w:r w:rsidRPr="00977ABD">
        <w:rPr>
          <w:rFonts w:ascii="仿宋_GB2312" w:hAnsi="仿宋" w:hint="eastAsia"/>
          <w:color w:val="000000"/>
        </w:rPr>
        <w:t>月</w:t>
      </w:r>
      <w:r>
        <w:rPr>
          <w:rFonts w:ascii="仿宋_GB2312" w:hAnsi="仿宋" w:hint="eastAsia"/>
          <w:color w:val="000000"/>
        </w:rPr>
        <w:t>28</w:t>
      </w:r>
      <w:r w:rsidRPr="00977ABD">
        <w:rPr>
          <w:rFonts w:ascii="仿宋_GB2312" w:hAnsi="仿宋" w:hint="eastAsia"/>
          <w:color w:val="000000"/>
        </w:rPr>
        <w:t>日</w:t>
      </w:r>
      <w:r w:rsidRPr="00977ABD">
        <w:rPr>
          <w:rFonts w:ascii="仿宋_GB2312" w:hAnsi="仿宋"/>
          <w:color w:val="000000"/>
        </w:rPr>
        <w:t>经</w:t>
      </w:r>
      <w:r>
        <w:rPr>
          <w:rFonts w:ascii="仿宋_GB2312" w:hAnsi="仿宋" w:hint="eastAsia"/>
          <w:color w:val="000000"/>
        </w:rPr>
        <w:t>校</w:t>
      </w:r>
      <w:r w:rsidRPr="00977ABD">
        <w:rPr>
          <w:rFonts w:ascii="仿宋_GB2312" w:hAnsi="仿宋" w:hint="eastAsia"/>
          <w:color w:val="000000"/>
        </w:rPr>
        <w:t>务</w:t>
      </w:r>
      <w:r w:rsidRPr="00977ABD">
        <w:rPr>
          <w:rFonts w:ascii="仿宋_GB2312" w:hint="eastAsia"/>
          <w:szCs w:val="32"/>
        </w:rPr>
        <w:t>会议审议通过，现予印发，请遵照执行</w:t>
      </w:r>
      <w:r w:rsidRPr="00977ABD">
        <w:rPr>
          <w:rFonts w:ascii="仿宋_GB2312" w:hAnsi="仿宋" w:hint="eastAsia"/>
          <w:szCs w:val="32"/>
        </w:rPr>
        <w:t>。</w:t>
      </w:r>
    </w:p>
    <w:p w14:paraId="67BE63AD" w14:textId="77777777" w:rsidR="0050746A" w:rsidRPr="00977ABD" w:rsidRDefault="0050746A" w:rsidP="0050746A">
      <w:pPr>
        <w:autoSpaceDE w:val="0"/>
        <w:autoSpaceDN w:val="0"/>
        <w:adjustRightInd w:val="0"/>
        <w:snapToGrid w:val="0"/>
        <w:spacing w:line="560" w:lineRule="exact"/>
        <w:rPr>
          <w:rFonts w:ascii="仿宋_GB2312" w:hAnsi="仿宋"/>
          <w:szCs w:val="32"/>
        </w:rPr>
      </w:pPr>
    </w:p>
    <w:p w14:paraId="0E02C9FA" w14:textId="77777777" w:rsidR="0050746A" w:rsidRPr="00977ABD" w:rsidRDefault="0050746A" w:rsidP="0050746A">
      <w:pPr>
        <w:adjustRightInd w:val="0"/>
        <w:snapToGrid w:val="0"/>
        <w:spacing w:line="560" w:lineRule="exact"/>
        <w:jc w:val="left"/>
        <w:rPr>
          <w:rFonts w:ascii="仿宋_GB2312" w:hAnsi="仿宋"/>
          <w:szCs w:val="32"/>
        </w:rPr>
      </w:pPr>
    </w:p>
    <w:p w14:paraId="1C0B4567" w14:textId="77777777" w:rsidR="0050746A" w:rsidRPr="00977ABD" w:rsidRDefault="0050746A" w:rsidP="0050746A">
      <w:pPr>
        <w:adjustRightInd w:val="0"/>
        <w:snapToGrid w:val="0"/>
        <w:spacing w:line="560" w:lineRule="exact"/>
        <w:jc w:val="left"/>
        <w:rPr>
          <w:rFonts w:ascii="仿宋_GB2312" w:hAnsi="仿宋"/>
          <w:szCs w:val="32"/>
        </w:rPr>
      </w:pPr>
      <w:r w:rsidRPr="00977ABD">
        <w:rPr>
          <w:rFonts w:ascii="仿宋_GB2312" w:hAnsi="仿宋" w:hint="eastAsia"/>
          <w:szCs w:val="32"/>
        </w:rPr>
        <w:t xml:space="preserve">                            广东碧桂园职业学院</w:t>
      </w:r>
    </w:p>
    <w:p w14:paraId="77724221" w14:textId="77777777" w:rsidR="0050746A" w:rsidRDefault="0050746A" w:rsidP="0050746A">
      <w:pPr>
        <w:widowControl/>
        <w:shd w:val="clear" w:color="auto" w:fill="FFFFFF"/>
        <w:adjustRightInd w:val="0"/>
        <w:snapToGrid w:val="0"/>
        <w:spacing w:line="560" w:lineRule="exact"/>
        <w:ind w:firstLine="198"/>
        <w:jc w:val="left"/>
        <w:rPr>
          <w:rFonts w:ascii="仿宋_GB2312" w:hAnsi="仿宋"/>
          <w:szCs w:val="32"/>
        </w:rPr>
      </w:pPr>
      <w:r w:rsidRPr="00977ABD">
        <w:rPr>
          <w:rFonts w:ascii="仿宋_GB2312" w:hAnsi="仿宋" w:hint="eastAsia"/>
          <w:szCs w:val="32"/>
        </w:rPr>
        <w:t xml:space="preserve">                            </w:t>
      </w:r>
      <w:r w:rsidRPr="00977ABD">
        <w:rPr>
          <w:rFonts w:eastAsia="仿宋"/>
          <w:szCs w:val="32"/>
        </w:rPr>
        <w:t>2023</w:t>
      </w:r>
      <w:r w:rsidRPr="00977ABD">
        <w:rPr>
          <w:rFonts w:ascii="仿宋_GB2312" w:hAnsi="仿宋" w:hint="eastAsia"/>
          <w:szCs w:val="32"/>
        </w:rPr>
        <w:t>年</w:t>
      </w:r>
      <w:r>
        <w:rPr>
          <w:rFonts w:eastAsia="仿宋" w:hint="eastAsia"/>
          <w:szCs w:val="32"/>
        </w:rPr>
        <w:t>3</w:t>
      </w:r>
      <w:r w:rsidRPr="00977ABD">
        <w:rPr>
          <w:rFonts w:ascii="仿宋_GB2312" w:hAnsi="仿宋" w:hint="eastAsia"/>
          <w:szCs w:val="32"/>
        </w:rPr>
        <w:t>月</w:t>
      </w:r>
      <w:r>
        <w:rPr>
          <w:rFonts w:eastAsia="仿宋" w:hint="eastAsia"/>
          <w:szCs w:val="32"/>
        </w:rPr>
        <w:t>29</w:t>
      </w:r>
      <w:r w:rsidRPr="00977ABD">
        <w:rPr>
          <w:rFonts w:ascii="仿宋_GB2312" w:hAnsi="仿宋" w:hint="eastAsia"/>
          <w:szCs w:val="32"/>
        </w:rPr>
        <w:t>日</w:t>
      </w:r>
    </w:p>
    <w:p w14:paraId="755FD14A" w14:textId="77777777" w:rsidR="0050746A" w:rsidRDefault="0050746A" w:rsidP="0050746A">
      <w:pPr>
        <w:spacing w:line="620" w:lineRule="exact"/>
        <w:jc w:val="center"/>
        <w:rPr>
          <w:rFonts w:eastAsia="方正小标宋简体" w:cs="方正小标宋简体"/>
          <w:sz w:val="44"/>
          <w:szCs w:val="44"/>
        </w:rPr>
      </w:pPr>
    </w:p>
    <w:p w14:paraId="65071DFE" w14:textId="6DEE57C0" w:rsidR="0050746A" w:rsidRDefault="0050746A">
      <w:pPr>
        <w:widowControl/>
        <w:jc w:val="left"/>
        <w:rPr>
          <w:rFonts w:eastAsia="方正小标宋简体" w:cs="方正小标宋简体"/>
          <w:sz w:val="44"/>
          <w:szCs w:val="44"/>
        </w:rPr>
      </w:pPr>
      <w:r>
        <w:rPr>
          <w:rFonts w:eastAsia="方正小标宋简体" w:cs="方正小标宋简体"/>
          <w:sz w:val="44"/>
          <w:szCs w:val="44"/>
        </w:rPr>
        <w:br w:type="page"/>
      </w:r>
    </w:p>
    <w:p w14:paraId="3CB06F73" w14:textId="77777777" w:rsidR="0050746A" w:rsidRDefault="0050746A" w:rsidP="004D55B0">
      <w:pPr>
        <w:spacing w:line="620" w:lineRule="exact"/>
        <w:jc w:val="center"/>
        <w:rPr>
          <w:rFonts w:eastAsia="方正小标宋简体" w:cs="方正小标宋简体"/>
          <w:sz w:val="44"/>
          <w:szCs w:val="44"/>
        </w:rPr>
      </w:pPr>
      <w:r>
        <w:rPr>
          <w:rFonts w:eastAsia="方正小标宋简体" w:cs="方正小标宋简体" w:hint="eastAsia"/>
          <w:sz w:val="44"/>
          <w:szCs w:val="44"/>
        </w:rPr>
        <w:lastRenderedPageBreak/>
        <w:t>广东碧桂园职业学院学生实习管理办法</w:t>
      </w:r>
    </w:p>
    <w:p w14:paraId="5C2F88E3" w14:textId="77777777" w:rsidR="0050746A" w:rsidRDefault="0050746A" w:rsidP="0050746A">
      <w:pPr>
        <w:spacing w:line="620" w:lineRule="exact"/>
        <w:jc w:val="center"/>
        <w:rPr>
          <w:rFonts w:ascii="仿宋_GB2312" w:eastAsia="方正小标宋简体" w:hAnsi="仿宋_GB2312" w:cs="仿宋_GB2312"/>
          <w:szCs w:val="32"/>
        </w:rPr>
      </w:pPr>
    </w:p>
    <w:p w14:paraId="57B072CE" w14:textId="39B3F047" w:rsidR="0050746A" w:rsidRPr="00E064A9" w:rsidRDefault="0050746A" w:rsidP="00E064A9">
      <w:pPr>
        <w:adjustRightInd w:val="0"/>
        <w:snapToGrid w:val="0"/>
        <w:spacing w:line="560" w:lineRule="exact"/>
        <w:jc w:val="center"/>
        <w:rPr>
          <w:rFonts w:ascii="黑体" w:eastAsia="黑体" w:hAnsi="黑体"/>
        </w:rPr>
      </w:pPr>
      <w:r w:rsidRPr="00E064A9">
        <w:rPr>
          <w:rFonts w:ascii="黑体" w:eastAsia="黑体" w:hAnsi="黑体" w:hint="eastAsia"/>
        </w:rPr>
        <w:t>第一章</w:t>
      </w:r>
      <w:r w:rsidR="004D55B0">
        <w:rPr>
          <w:rFonts w:ascii="黑体" w:eastAsia="黑体" w:hAnsi="黑体"/>
        </w:rPr>
        <w:t xml:space="preserve">  </w:t>
      </w:r>
      <w:r w:rsidRPr="00E064A9">
        <w:rPr>
          <w:rFonts w:ascii="黑体" w:eastAsia="黑体" w:hAnsi="黑体" w:hint="eastAsia"/>
        </w:rPr>
        <w:t>总则</w:t>
      </w:r>
    </w:p>
    <w:p w14:paraId="2731357C" w14:textId="77777777" w:rsidR="0050746A" w:rsidRPr="00715501" w:rsidRDefault="0050746A" w:rsidP="00E064A9">
      <w:pPr>
        <w:adjustRightInd w:val="0"/>
        <w:snapToGrid w:val="0"/>
        <w:spacing w:line="560" w:lineRule="exact"/>
        <w:ind w:firstLineChars="200" w:firstLine="643"/>
        <w:rPr>
          <w:rFonts w:ascii="仿宋_GB2312" w:hAnsi="仿宋" w:cs="仿宋_GB2312" w:hint="eastAsia"/>
          <w:szCs w:val="32"/>
        </w:rPr>
      </w:pPr>
      <w:r w:rsidRPr="00715501">
        <w:rPr>
          <w:rFonts w:ascii="仿宋_GB2312" w:hAnsi="仿宋" w:cs="楷体" w:hint="eastAsia"/>
          <w:b/>
          <w:bCs/>
          <w:szCs w:val="32"/>
        </w:rPr>
        <w:t>第一条</w:t>
      </w:r>
      <w:r w:rsidRPr="00715501">
        <w:rPr>
          <w:rFonts w:ascii="仿宋_GB2312" w:hAnsi="仿宋" w:hint="eastAsia"/>
          <w:szCs w:val="32"/>
        </w:rPr>
        <w:t xml:space="preserve"> </w:t>
      </w:r>
      <w:r w:rsidRPr="00715501">
        <w:rPr>
          <w:rFonts w:ascii="仿宋_GB2312" w:hAnsi="仿宋" w:cs="仿宋_GB2312" w:hint="eastAsia"/>
          <w:szCs w:val="32"/>
        </w:rPr>
        <w:t>为规范和加强我校学生实习管理，维护学生、学校和实习单位合法权益，提高技术技能人才培养质量，推进现代职业教育高质量发展，更好地服务产业转型升级，根据教育部等</w:t>
      </w:r>
      <w:r w:rsidRPr="00715501">
        <w:rPr>
          <w:rFonts w:ascii="仿宋_GB2312" w:hAnsi="仿宋" w:hint="eastAsia"/>
          <w:szCs w:val="32"/>
        </w:rPr>
        <w:t>八部门联合制定的《职业学校学生实习管理规定》（教职成〔2021〕4号，以下简称《规定》）精神，</w:t>
      </w:r>
      <w:r w:rsidRPr="00715501">
        <w:rPr>
          <w:rFonts w:ascii="仿宋_GB2312" w:hAnsi="仿宋" w:cs="仿宋_GB2312" w:hint="eastAsia"/>
          <w:szCs w:val="32"/>
        </w:rPr>
        <w:t>结合学校实际，特制定本管理办法。</w:t>
      </w:r>
    </w:p>
    <w:p w14:paraId="25DD9810" w14:textId="77777777" w:rsidR="0050746A" w:rsidRPr="00715501" w:rsidRDefault="0050746A" w:rsidP="00E064A9">
      <w:pPr>
        <w:adjustRightInd w:val="0"/>
        <w:snapToGrid w:val="0"/>
        <w:spacing w:line="560" w:lineRule="exact"/>
        <w:ind w:firstLineChars="200" w:firstLine="643"/>
        <w:rPr>
          <w:rFonts w:ascii="仿宋_GB2312" w:hAnsi="仿宋" w:cs="仿宋_GB2312" w:hint="eastAsia"/>
          <w:szCs w:val="32"/>
        </w:rPr>
      </w:pPr>
      <w:r w:rsidRPr="00715501">
        <w:rPr>
          <w:rFonts w:ascii="仿宋_GB2312" w:hAnsi="仿宋" w:cs="楷体" w:hint="eastAsia"/>
          <w:b/>
          <w:bCs/>
          <w:szCs w:val="32"/>
        </w:rPr>
        <w:t>第二条</w:t>
      </w:r>
      <w:r w:rsidRPr="00715501">
        <w:rPr>
          <w:rFonts w:ascii="仿宋_GB2312" w:hAnsi="仿宋" w:cs="仿宋_GB2312" w:hint="eastAsia"/>
          <w:szCs w:val="32"/>
        </w:rPr>
        <w:t xml:space="preserve"> 本办法所指的学生实习，是指按照专业培养目标要求和人才培养方案安排，由学校安排或者学校批准自行到企（事）业等单位（以下简称实习单位）进行专业技能培养的实践性教育教学活动，包括认识实习和岗位实习。</w:t>
      </w:r>
    </w:p>
    <w:p w14:paraId="411F5243" w14:textId="77777777" w:rsidR="0050746A" w:rsidRPr="00715501" w:rsidRDefault="0050746A" w:rsidP="00E064A9">
      <w:pPr>
        <w:adjustRightInd w:val="0"/>
        <w:snapToGrid w:val="0"/>
        <w:spacing w:line="560" w:lineRule="exact"/>
        <w:ind w:firstLineChars="200" w:firstLine="640"/>
        <w:rPr>
          <w:rFonts w:ascii="仿宋_GB2312" w:hAnsi="仿宋" w:cs="仿宋_GB2312" w:hint="eastAsia"/>
          <w:szCs w:val="32"/>
        </w:rPr>
      </w:pPr>
      <w:r w:rsidRPr="00715501">
        <w:rPr>
          <w:rFonts w:ascii="仿宋_GB2312" w:hAnsi="仿宋" w:cs="仿宋_GB2312" w:hint="eastAsia"/>
          <w:szCs w:val="32"/>
        </w:rPr>
        <w:t>认识实习指学生由学校组织到实习单位参观、观摩和体验，形成对实习单位和相关岗位的初步认识的活动（含专业人才培养方案中安排的社会实践活动）。</w:t>
      </w:r>
    </w:p>
    <w:p w14:paraId="69A3B3DF" w14:textId="77777777" w:rsidR="0050746A" w:rsidRPr="00715501" w:rsidRDefault="0050746A" w:rsidP="00E064A9">
      <w:pPr>
        <w:adjustRightInd w:val="0"/>
        <w:snapToGrid w:val="0"/>
        <w:spacing w:line="560" w:lineRule="exact"/>
        <w:ind w:firstLineChars="200" w:firstLine="640"/>
        <w:rPr>
          <w:rFonts w:ascii="仿宋_GB2312" w:hAnsi="仿宋" w:cs="仿宋_GB2312" w:hint="eastAsia"/>
          <w:szCs w:val="32"/>
        </w:rPr>
      </w:pPr>
      <w:r w:rsidRPr="00715501">
        <w:rPr>
          <w:rFonts w:ascii="仿宋_GB2312" w:hAnsi="仿宋" w:cs="仿宋_GB2312" w:hint="eastAsia"/>
          <w:szCs w:val="32"/>
        </w:rPr>
        <w:t>岗位实习指具备一定实践岗位工作能力的学生，到相应实习岗位，在专业人员指导下部分参与实际辅助工作的活动。</w:t>
      </w:r>
    </w:p>
    <w:p w14:paraId="4838628E" w14:textId="77777777" w:rsidR="0050746A" w:rsidRPr="00715501" w:rsidRDefault="0050746A" w:rsidP="00E064A9">
      <w:pPr>
        <w:adjustRightInd w:val="0"/>
        <w:snapToGrid w:val="0"/>
        <w:spacing w:line="560" w:lineRule="exact"/>
        <w:ind w:firstLineChars="200" w:firstLine="643"/>
        <w:rPr>
          <w:rFonts w:ascii="仿宋_GB2312" w:hAnsi="仿宋" w:cs="仿宋_GB2312" w:hint="eastAsia"/>
          <w:szCs w:val="32"/>
        </w:rPr>
      </w:pPr>
      <w:r w:rsidRPr="00715501">
        <w:rPr>
          <w:rFonts w:ascii="仿宋_GB2312" w:hAnsi="仿宋" w:cs="楷体" w:hint="eastAsia"/>
          <w:b/>
          <w:bCs/>
          <w:szCs w:val="32"/>
        </w:rPr>
        <w:t>第三条</w:t>
      </w:r>
      <w:r w:rsidRPr="00715501">
        <w:rPr>
          <w:rFonts w:ascii="仿宋_GB2312" w:hAnsi="仿宋" w:cs="仿宋_GB2312" w:hint="eastAsia"/>
          <w:szCs w:val="32"/>
        </w:rPr>
        <w:t xml:space="preserve"> 学生实习的本质是教学活动，是实践教学的重要环节，也是开展劳动教育和培育工匠精神的重要载体。学校各专业组织开展学生实习应当坚持立德树人、</w:t>
      </w:r>
      <w:proofErr w:type="gramStart"/>
      <w:r w:rsidRPr="00715501">
        <w:rPr>
          <w:rFonts w:ascii="仿宋_GB2312" w:hAnsi="仿宋" w:cs="仿宋_GB2312" w:hint="eastAsia"/>
          <w:szCs w:val="32"/>
        </w:rPr>
        <w:t>德技并</w:t>
      </w:r>
      <w:proofErr w:type="gramEnd"/>
      <w:r w:rsidRPr="00715501">
        <w:rPr>
          <w:rFonts w:ascii="仿宋_GB2312" w:hAnsi="仿宋" w:cs="仿宋_GB2312" w:hint="eastAsia"/>
          <w:szCs w:val="32"/>
        </w:rPr>
        <w:t>修，遵循学生成长规律和职业能力形成规律，理论与实践相结合，提升学生技能水平，锤炼学生意志品质，服务学生全面发展；实习过程中应科学组织，依法依规实施，切实保护学生合法</w:t>
      </w:r>
      <w:r w:rsidRPr="00715501">
        <w:rPr>
          <w:rFonts w:ascii="仿宋_GB2312" w:hAnsi="仿宋" w:cs="仿宋_GB2312" w:hint="eastAsia"/>
          <w:szCs w:val="32"/>
        </w:rPr>
        <w:lastRenderedPageBreak/>
        <w:t>权益，促进学生高质量就业创业。</w:t>
      </w:r>
    </w:p>
    <w:p w14:paraId="3629B4AF" w14:textId="08575E8E" w:rsidR="0050746A" w:rsidRPr="002C1B85" w:rsidRDefault="0050746A" w:rsidP="00E064A9">
      <w:pPr>
        <w:adjustRightInd w:val="0"/>
        <w:snapToGrid w:val="0"/>
        <w:spacing w:line="560" w:lineRule="exact"/>
        <w:jc w:val="center"/>
        <w:rPr>
          <w:rFonts w:ascii="仿宋" w:eastAsia="仿宋" w:hAnsi="仿宋" w:cs="黑体"/>
          <w:bCs/>
          <w:szCs w:val="32"/>
        </w:rPr>
      </w:pPr>
      <w:r w:rsidRPr="00E064A9">
        <w:rPr>
          <w:rFonts w:ascii="黑体" w:eastAsia="黑体" w:hAnsi="黑体" w:hint="eastAsia"/>
        </w:rPr>
        <w:t>第二章</w:t>
      </w:r>
      <w:r w:rsidR="004D55B0">
        <w:rPr>
          <w:rFonts w:ascii="黑体" w:eastAsia="黑体" w:hAnsi="黑体"/>
        </w:rPr>
        <w:t xml:space="preserve">  </w:t>
      </w:r>
      <w:r w:rsidRPr="00E064A9">
        <w:rPr>
          <w:rFonts w:ascii="黑体" w:eastAsia="黑体" w:hAnsi="黑体" w:hint="eastAsia"/>
        </w:rPr>
        <w:t>组织机构</w:t>
      </w:r>
    </w:p>
    <w:p w14:paraId="790561E8" w14:textId="77777777" w:rsidR="0050746A" w:rsidRPr="002D4344" w:rsidRDefault="0050746A" w:rsidP="00E064A9">
      <w:pPr>
        <w:pStyle w:val="a9"/>
        <w:widowControl w:val="0"/>
        <w:shd w:val="clear" w:color="auto" w:fill="FFFFFF"/>
        <w:adjustRightInd w:val="0"/>
        <w:snapToGrid w:val="0"/>
        <w:spacing w:before="0" w:beforeAutospacing="0" w:after="0" w:afterAutospacing="0" w:line="560" w:lineRule="exact"/>
        <w:ind w:firstLineChars="200" w:firstLine="643"/>
        <w:jc w:val="both"/>
        <w:rPr>
          <w:rFonts w:ascii="仿宋_GB2312" w:eastAsia="仿宋_GB2312" w:hAnsi="仿宋" w:cs="仿宋_GB2312" w:hint="eastAsia"/>
          <w:kern w:val="2"/>
          <w:sz w:val="32"/>
          <w:szCs w:val="32"/>
        </w:rPr>
      </w:pPr>
      <w:r w:rsidRPr="002D4344">
        <w:rPr>
          <w:rFonts w:ascii="仿宋_GB2312" w:eastAsia="仿宋_GB2312" w:hAnsi="仿宋" w:cs="楷体" w:hint="eastAsia"/>
          <w:b/>
          <w:bCs/>
          <w:kern w:val="2"/>
          <w:sz w:val="32"/>
          <w:szCs w:val="32"/>
        </w:rPr>
        <w:t xml:space="preserve">第四条 </w:t>
      </w:r>
      <w:r w:rsidRPr="002D4344">
        <w:rPr>
          <w:rFonts w:ascii="仿宋_GB2312" w:eastAsia="仿宋_GB2312" w:hAnsi="仿宋" w:cs="仿宋_GB2312" w:hint="eastAsia"/>
          <w:kern w:val="2"/>
          <w:sz w:val="32"/>
          <w:szCs w:val="32"/>
        </w:rPr>
        <w:t>学校实习工作按层级管理的原则，分级落实，相互配合，责任到人。学校层面设立实习工作领导小组，由校长任组长，分管教学副校长任副组长，成员由教务科研处、校企合作处、学生工作处及各</w:t>
      </w:r>
      <w:proofErr w:type="gramStart"/>
      <w:r w:rsidRPr="002D4344">
        <w:rPr>
          <w:rFonts w:ascii="仿宋_GB2312" w:eastAsia="仿宋_GB2312" w:hAnsi="仿宋" w:cs="仿宋_GB2312" w:hint="eastAsia"/>
          <w:kern w:val="2"/>
          <w:sz w:val="32"/>
          <w:szCs w:val="32"/>
        </w:rPr>
        <w:t>教学系部主要</w:t>
      </w:r>
      <w:proofErr w:type="gramEnd"/>
      <w:r w:rsidRPr="002D4344">
        <w:rPr>
          <w:rFonts w:ascii="仿宋_GB2312" w:eastAsia="仿宋_GB2312" w:hAnsi="仿宋" w:cs="仿宋_GB2312" w:hint="eastAsia"/>
          <w:kern w:val="2"/>
          <w:sz w:val="32"/>
          <w:szCs w:val="32"/>
        </w:rPr>
        <w:t>负责人组成，统筹和指导全校学生实习工作。各系部成立学生实习执行小组，由系主任</w:t>
      </w:r>
      <w:proofErr w:type="gramStart"/>
      <w:r w:rsidRPr="002D4344">
        <w:rPr>
          <w:rFonts w:ascii="仿宋_GB2312" w:eastAsia="仿宋_GB2312" w:hAnsi="仿宋" w:cs="仿宋_GB2312" w:hint="eastAsia"/>
          <w:kern w:val="2"/>
          <w:sz w:val="32"/>
          <w:szCs w:val="32"/>
        </w:rPr>
        <w:t>任</w:t>
      </w:r>
      <w:proofErr w:type="gramEnd"/>
      <w:r w:rsidRPr="002D4344">
        <w:rPr>
          <w:rFonts w:ascii="仿宋_GB2312" w:eastAsia="仿宋_GB2312" w:hAnsi="仿宋" w:cs="仿宋_GB2312" w:hint="eastAsia"/>
          <w:kern w:val="2"/>
          <w:sz w:val="32"/>
          <w:szCs w:val="32"/>
        </w:rPr>
        <w:t>组长，成员由专业教学部主任和相关教师、辅导员组成。</w:t>
      </w:r>
    </w:p>
    <w:p w14:paraId="5E89F44B" w14:textId="1F4BBAD6" w:rsidR="0050746A" w:rsidRPr="002D4344" w:rsidRDefault="0050746A" w:rsidP="00E064A9">
      <w:pPr>
        <w:pStyle w:val="a9"/>
        <w:widowControl w:val="0"/>
        <w:shd w:val="clear" w:color="auto" w:fill="FFFFFF"/>
        <w:adjustRightInd w:val="0"/>
        <w:snapToGrid w:val="0"/>
        <w:spacing w:before="0" w:beforeAutospacing="0" w:after="0" w:afterAutospacing="0" w:line="560" w:lineRule="exact"/>
        <w:ind w:firstLineChars="200" w:firstLine="643"/>
        <w:jc w:val="both"/>
        <w:rPr>
          <w:rFonts w:ascii="仿宋_GB2312" w:eastAsia="仿宋_GB2312" w:hAnsi="仿宋" w:cs="仿宋_GB2312" w:hint="eastAsia"/>
          <w:kern w:val="2"/>
          <w:sz w:val="32"/>
          <w:szCs w:val="32"/>
        </w:rPr>
      </w:pPr>
      <w:r w:rsidRPr="002D4344">
        <w:rPr>
          <w:rFonts w:ascii="仿宋_GB2312" w:eastAsia="仿宋_GB2312" w:hAnsi="仿宋" w:cs="楷体" w:hint="eastAsia"/>
          <w:b/>
          <w:bCs/>
          <w:kern w:val="2"/>
          <w:sz w:val="32"/>
          <w:szCs w:val="32"/>
        </w:rPr>
        <w:t xml:space="preserve">第五条 </w:t>
      </w:r>
      <w:r w:rsidRPr="002D4344">
        <w:rPr>
          <w:rFonts w:ascii="仿宋_GB2312" w:eastAsia="仿宋_GB2312" w:hAnsi="仿宋" w:cs="仿宋_GB2312" w:hint="eastAsia"/>
          <w:kern w:val="2"/>
          <w:sz w:val="32"/>
          <w:szCs w:val="32"/>
        </w:rPr>
        <w:t>教务科研处是实习管理的职能部门，负责统筹全校各专业的实习工作，并按要求及时向上级主管部门进行备案。</w:t>
      </w:r>
    </w:p>
    <w:p w14:paraId="6D6DDA8D" w14:textId="1F912BD8" w:rsidR="0050746A" w:rsidRPr="002D4344" w:rsidRDefault="0050746A" w:rsidP="00E064A9">
      <w:pPr>
        <w:adjustRightInd w:val="0"/>
        <w:snapToGrid w:val="0"/>
        <w:spacing w:line="560" w:lineRule="exact"/>
        <w:ind w:firstLineChars="200" w:firstLine="643"/>
        <w:rPr>
          <w:rFonts w:ascii="仿宋_GB2312" w:hAnsi="仿宋" w:cs="仿宋" w:hint="eastAsia"/>
          <w:color w:val="000000"/>
          <w:kern w:val="0"/>
          <w:szCs w:val="32"/>
        </w:rPr>
      </w:pPr>
      <w:r w:rsidRPr="002D4344">
        <w:rPr>
          <w:rFonts w:ascii="仿宋_GB2312" w:hAnsi="仿宋" w:cs="楷体" w:hint="eastAsia"/>
          <w:b/>
          <w:bCs/>
          <w:szCs w:val="32"/>
        </w:rPr>
        <w:t xml:space="preserve">第六条 </w:t>
      </w:r>
      <w:r w:rsidRPr="002D4344">
        <w:rPr>
          <w:rFonts w:ascii="仿宋_GB2312" w:hAnsi="仿宋" w:cs="仿宋" w:hint="eastAsia"/>
          <w:szCs w:val="32"/>
        </w:rPr>
        <w:t>校企合作处负责推荐实习企业，并代表学校与合作企业签订校企合作协议，协助</w:t>
      </w:r>
      <w:proofErr w:type="gramStart"/>
      <w:r w:rsidRPr="002D4344">
        <w:rPr>
          <w:rFonts w:ascii="仿宋_GB2312" w:hAnsi="仿宋" w:cs="仿宋" w:hint="eastAsia"/>
          <w:szCs w:val="32"/>
        </w:rPr>
        <w:t>教学系部</w:t>
      </w:r>
      <w:r w:rsidRPr="002D4344">
        <w:rPr>
          <w:rFonts w:ascii="仿宋_GB2312" w:hAnsi="仿宋" w:cs="仿宋" w:hint="eastAsia"/>
          <w:color w:val="000000"/>
          <w:kern w:val="0"/>
          <w:szCs w:val="32"/>
        </w:rPr>
        <w:t>处理</w:t>
      </w:r>
      <w:proofErr w:type="gramEnd"/>
      <w:r w:rsidRPr="002D4344">
        <w:rPr>
          <w:rFonts w:ascii="仿宋_GB2312" w:hAnsi="仿宋" w:cs="仿宋" w:hint="eastAsia"/>
          <w:szCs w:val="32"/>
        </w:rPr>
        <w:t>实习过程中的突发事件，配合教务科研处对实习过程进行管理。</w:t>
      </w:r>
    </w:p>
    <w:p w14:paraId="2A665659" w14:textId="77777777" w:rsidR="0050746A" w:rsidRPr="002D4344" w:rsidRDefault="0050746A" w:rsidP="00E064A9">
      <w:pPr>
        <w:adjustRightInd w:val="0"/>
        <w:snapToGrid w:val="0"/>
        <w:spacing w:line="560" w:lineRule="exact"/>
        <w:ind w:firstLineChars="200" w:firstLine="643"/>
        <w:rPr>
          <w:rFonts w:ascii="仿宋_GB2312" w:hAnsi="仿宋" w:cs="仿宋_GB2312" w:hint="eastAsia"/>
          <w:szCs w:val="32"/>
        </w:rPr>
      </w:pPr>
      <w:r w:rsidRPr="002D4344">
        <w:rPr>
          <w:rFonts w:ascii="仿宋_GB2312" w:hAnsi="仿宋" w:cs="楷体" w:hint="eastAsia"/>
          <w:b/>
          <w:bCs/>
          <w:szCs w:val="32"/>
        </w:rPr>
        <w:t>第七条</w:t>
      </w:r>
      <w:r w:rsidRPr="002D4344">
        <w:rPr>
          <w:rFonts w:ascii="仿宋_GB2312" w:hAnsi="仿宋" w:cs="仿宋_GB2312" w:hint="eastAsia"/>
          <w:szCs w:val="32"/>
        </w:rPr>
        <w:t xml:space="preserve"> 学生工作处负责</w:t>
      </w:r>
      <w:r w:rsidRPr="002D4344">
        <w:rPr>
          <w:rFonts w:ascii="仿宋_GB2312" w:hAnsi="仿宋" w:cs="仿宋" w:hint="eastAsia"/>
          <w:color w:val="000000"/>
          <w:kern w:val="0"/>
          <w:szCs w:val="32"/>
        </w:rPr>
        <w:t>实习期间的学生思想和日常行为管理，负责</w:t>
      </w:r>
      <w:r w:rsidRPr="002D4344">
        <w:rPr>
          <w:rFonts w:ascii="仿宋_GB2312" w:hAnsi="仿宋" w:cs="仿宋_GB2312" w:hint="eastAsia"/>
          <w:color w:val="000000"/>
          <w:szCs w:val="32"/>
          <w:shd w:val="clear" w:color="auto" w:fill="FFFFFF"/>
        </w:rPr>
        <w:t>为实习学生统一购买</w:t>
      </w:r>
      <w:r w:rsidRPr="002D4344">
        <w:rPr>
          <w:rFonts w:ascii="仿宋_GB2312" w:hAnsi="仿宋" w:cs="仿宋_GB2312" w:hint="eastAsia"/>
          <w:szCs w:val="32"/>
        </w:rPr>
        <w:t>职业院校学生实习责任险</w:t>
      </w:r>
      <w:r w:rsidRPr="002D4344">
        <w:rPr>
          <w:rFonts w:ascii="仿宋_GB2312" w:hAnsi="仿宋" w:cs="仿宋_GB2312" w:hint="eastAsia"/>
          <w:color w:val="000000"/>
          <w:szCs w:val="32"/>
          <w:shd w:val="clear" w:color="auto" w:fill="FFFFFF"/>
        </w:rPr>
        <w:t>，</w:t>
      </w:r>
      <w:r w:rsidRPr="002D4344">
        <w:rPr>
          <w:rFonts w:ascii="仿宋_GB2312" w:hAnsi="仿宋" w:cs="仿宋_GB2312" w:hint="eastAsia"/>
          <w:szCs w:val="32"/>
        </w:rPr>
        <w:t>按照学校相关规定对学生实习期间的违纪行为进行处理，</w:t>
      </w:r>
      <w:r w:rsidRPr="002D4344">
        <w:rPr>
          <w:rFonts w:ascii="仿宋_GB2312" w:hAnsi="仿宋" w:cs="仿宋" w:hint="eastAsia"/>
          <w:szCs w:val="32"/>
        </w:rPr>
        <w:t>协助</w:t>
      </w:r>
      <w:proofErr w:type="gramStart"/>
      <w:r w:rsidRPr="002D4344">
        <w:rPr>
          <w:rFonts w:ascii="仿宋_GB2312" w:hAnsi="仿宋" w:cs="仿宋" w:hint="eastAsia"/>
          <w:szCs w:val="32"/>
        </w:rPr>
        <w:t>教学系部</w:t>
      </w:r>
      <w:r w:rsidRPr="002D4344">
        <w:rPr>
          <w:rFonts w:ascii="仿宋_GB2312" w:hAnsi="仿宋" w:cs="仿宋" w:hint="eastAsia"/>
          <w:color w:val="000000"/>
          <w:kern w:val="0"/>
          <w:szCs w:val="32"/>
        </w:rPr>
        <w:t>处理</w:t>
      </w:r>
      <w:proofErr w:type="gramEnd"/>
      <w:r w:rsidRPr="002D4344">
        <w:rPr>
          <w:rFonts w:ascii="仿宋_GB2312" w:hAnsi="仿宋" w:cs="仿宋" w:hint="eastAsia"/>
          <w:szCs w:val="32"/>
        </w:rPr>
        <w:t>实习过程中的突发事件。</w:t>
      </w:r>
    </w:p>
    <w:p w14:paraId="330B6960" w14:textId="19161408" w:rsidR="0050746A" w:rsidRPr="002D4344" w:rsidRDefault="0050746A" w:rsidP="00E064A9">
      <w:pPr>
        <w:pStyle w:val="a9"/>
        <w:widowControl w:val="0"/>
        <w:shd w:val="clear" w:color="auto" w:fill="FFFFFF"/>
        <w:adjustRightInd w:val="0"/>
        <w:snapToGrid w:val="0"/>
        <w:spacing w:before="0" w:beforeAutospacing="0" w:after="0" w:afterAutospacing="0" w:line="560" w:lineRule="exact"/>
        <w:ind w:firstLineChars="200" w:firstLine="643"/>
        <w:jc w:val="both"/>
        <w:rPr>
          <w:rFonts w:ascii="仿宋_GB2312" w:eastAsia="仿宋_GB2312" w:hAnsi="仿宋" w:cs="仿宋_GB2312" w:hint="eastAsia"/>
          <w:kern w:val="2"/>
          <w:sz w:val="32"/>
          <w:szCs w:val="32"/>
        </w:rPr>
      </w:pPr>
      <w:r w:rsidRPr="002D4344">
        <w:rPr>
          <w:rFonts w:ascii="仿宋_GB2312" w:eastAsia="仿宋_GB2312" w:hAnsi="仿宋" w:cs="楷体" w:hint="eastAsia"/>
          <w:b/>
          <w:bCs/>
          <w:kern w:val="2"/>
          <w:sz w:val="32"/>
          <w:szCs w:val="32"/>
        </w:rPr>
        <w:t>第八条</w:t>
      </w:r>
      <w:r w:rsidRPr="002D4344">
        <w:rPr>
          <w:rFonts w:ascii="仿宋_GB2312" w:eastAsia="仿宋_GB2312" w:cs="仿宋_GB2312" w:hint="eastAsia"/>
          <w:kern w:val="2"/>
          <w:sz w:val="32"/>
          <w:szCs w:val="32"/>
        </w:rPr>
        <w:t> </w:t>
      </w:r>
      <w:proofErr w:type="gramStart"/>
      <w:r w:rsidRPr="002D4344">
        <w:rPr>
          <w:rFonts w:ascii="仿宋_GB2312" w:eastAsia="仿宋_GB2312" w:hAnsi="仿宋" w:cs="仿宋_GB2312" w:hint="eastAsia"/>
          <w:kern w:val="2"/>
          <w:sz w:val="32"/>
          <w:szCs w:val="32"/>
        </w:rPr>
        <w:t>教学系部是</w:t>
      </w:r>
      <w:proofErr w:type="gramEnd"/>
      <w:r w:rsidRPr="002D4344">
        <w:rPr>
          <w:rFonts w:ascii="仿宋_GB2312" w:eastAsia="仿宋_GB2312" w:hAnsi="仿宋" w:cs="仿宋_GB2312" w:hint="eastAsia"/>
          <w:kern w:val="2"/>
          <w:sz w:val="32"/>
          <w:szCs w:val="32"/>
        </w:rPr>
        <w:t>学生实习工作的第一责任单位，负责本系学生实习工作的全过程管理，第一时间</w:t>
      </w:r>
      <w:r w:rsidRPr="002D4344">
        <w:rPr>
          <w:rFonts w:ascii="仿宋_GB2312" w:eastAsia="仿宋_GB2312" w:hAnsi="仿宋" w:cs="仿宋" w:hint="eastAsia"/>
          <w:color w:val="000000"/>
          <w:sz w:val="32"/>
          <w:szCs w:val="32"/>
        </w:rPr>
        <w:t>处理</w:t>
      </w:r>
      <w:r w:rsidRPr="002D4344">
        <w:rPr>
          <w:rFonts w:ascii="仿宋_GB2312" w:eastAsia="仿宋_GB2312" w:hAnsi="仿宋" w:cs="仿宋" w:hint="eastAsia"/>
          <w:sz w:val="32"/>
          <w:szCs w:val="32"/>
        </w:rPr>
        <w:t>实习过程中的突发事件并及时向相关职能部门反馈。</w:t>
      </w:r>
    </w:p>
    <w:p w14:paraId="57D667EF" w14:textId="3225A190" w:rsidR="0050746A" w:rsidRPr="00E064A9" w:rsidRDefault="0050746A" w:rsidP="00E064A9">
      <w:pPr>
        <w:adjustRightInd w:val="0"/>
        <w:snapToGrid w:val="0"/>
        <w:spacing w:line="560" w:lineRule="exact"/>
        <w:jc w:val="center"/>
        <w:rPr>
          <w:rFonts w:ascii="黑体" w:eastAsia="黑体" w:hAnsi="黑体"/>
        </w:rPr>
      </w:pPr>
      <w:r w:rsidRPr="00E064A9">
        <w:rPr>
          <w:rFonts w:ascii="黑体" w:eastAsia="黑体" w:hAnsi="黑体" w:hint="eastAsia"/>
        </w:rPr>
        <w:t>第三章</w:t>
      </w:r>
      <w:r w:rsidR="004D55B0">
        <w:rPr>
          <w:rFonts w:ascii="黑体" w:eastAsia="黑体" w:hAnsi="黑体"/>
        </w:rPr>
        <w:t xml:space="preserve">  </w:t>
      </w:r>
      <w:r w:rsidRPr="00E064A9">
        <w:rPr>
          <w:rFonts w:ascii="黑体" w:eastAsia="黑体" w:hAnsi="黑体" w:hint="eastAsia"/>
        </w:rPr>
        <w:t>实习组织</w:t>
      </w:r>
    </w:p>
    <w:p w14:paraId="575E106B" w14:textId="77777777" w:rsidR="0050746A" w:rsidRPr="003509AD" w:rsidRDefault="0050746A" w:rsidP="00E064A9">
      <w:pPr>
        <w:adjustRightInd w:val="0"/>
        <w:snapToGrid w:val="0"/>
        <w:spacing w:line="560" w:lineRule="exact"/>
        <w:ind w:firstLineChars="200" w:firstLine="643"/>
        <w:rPr>
          <w:rFonts w:ascii="仿宋_GB2312" w:hAnsi="仿宋" w:cs="仿宋_GB2312" w:hint="eastAsia"/>
          <w:szCs w:val="32"/>
        </w:rPr>
      </w:pPr>
      <w:r w:rsidRPr="003509AD">
        <w:rPr>
          <w:rFonts w:ascii="仿宋_GB2312" w:hAnsi="仿宋" w:cs="楷体" w:hint="eastAsia"/>
          <w:b/>
          <w:bCs/>
          <w:szCs w:val="32"/>
        </w:rPr>
        <w:t>第九条</w:t>
      </w:r>
      <w:r w:rsidRPr="003509AD">
        <w:rPr>
          <w:rFonts w:ascii="仿宋_GB2312" w:hAnsi="仿宋" w:hint="eastAsia"/>
          <w:szCs w:val="32"/>
        </w:rPr>
        <w:t xml:space="preserve"> </w:t>
      </w:r>
      <w:r w:rsidRPr="003509AD">
        <w:rPr>
          <w:rFonts w:ascii="仿宋_GB2312" w:hAnsi="仿宋" w:cs="仿宋_GB2312" w:hint="eastAsia"/>
          <w:szCs w:val="32"/>
        </w:rPr>
        <w:t>教务科研处根据各专业人才培养方案安排，至</w:t>
      </w:r>
      <w:r w:rsidRPr="003509AD">
        <w:rPr>
          <w:rFonts w:ascii="仿宋_GB2312" w:hAnsi="仿宋" w:cs="仿宋_GB2312" w:hint="eastAsia"/>
          <w:szCs w:val="32"/>
        </w:rPr>
        <w:lastRenderedPageBreak/>
        <w:t>少提前2个月下达实习任务。各</w:t>
      </w:r>
      <w:proofErr w:type="gramStart"/>
      <w:r w:rsidRPr="003509AD">
        <w:rPr>
          <w:rFonts w:ascii="仿宋_GB2312" w:hAnsi="仿宋" w:cs="仿宋_GB2312" w:hint="eastAsia"/>
          <w:szCs w:val="32"/>
        </w:rPr>
        <w:t>教学系部依据</w:t>
      </w:r>
      <w:proofErr w:type="gramEnd"/>
      <w:r w:rsidRPr="003509AD">
        <w:rPr>
          <w:rFonts w:ascii="仿宋_GB2312" w:hAnsi="仿宋" w:cs="仿宋_GB2312" w:hint="eastAsia"/>
          <w:szCs w:val="32"/>
        </w:rPr>
        <w:t>实习教学任务确定实习学生人数和岗位要求等，报教务科研处备案。认识实习一般采取学校集中组织方式，学生不得自行选择；岗位实习一般采取集中组织与学生自行安排两种方式，实习时间一般为6个月。</w:t>
      </w:r>
    </w:p>
    <w:p w14:paraId="4EA8B57B" w14:textId="77777777" w:rsidR="0050746A" w:rsidRPr="003509AD" w:rsidRDefault="0050746A" w:rsidP="00E064A9">
      <w:pPr>
        <w:adjustRightInd w:val="0"/>
        <w:snapToGrid w:val="0"/>
        <w:spacing w:line="560" w:lineRule="exact"/>
        <w:ind w:firstLineChars="200" w:firstLine="643"/>
        <w:rPr>
          <w:rFonts w:ascii="仿宋_GB2312" w:hAnsi="仿宋" w:cs="仿宋_GB2312" w:hint="eastAsia"/>
          <w:szCs w:val="32"/>
        </w:rPr>
      </w:pPr>
      <w:r w:rsidRPr="003509AD">
        <w:rPr>
          <w:rFonts w:ascii="仿宋_GB2312" w:hAnsi="仿宋" w:cs="楷体" w:hint="eastAsia"/>
          <w:b/>
          <w:bCs/>
          <w:szCs w:val="32"/>
        </w:rPr>
        <w:t>第十条</w:t>
      </w:r>
      <w:r w:rsidRPr="003509AD">
        <w:rPr>
          <w:rFonts w:ascii="仿宋_GB2312" w:hAnsi="仿宋" w:cs="仿宋_GB2312" w:hint="eastAsia"/>
          <w:szCs w:val="32"/>
        </w:rPr>
        <w:t xml:space="preserve"> </w:t>
      </w:r>
      <w:proofErr w:type="gramStart"/>
      <w:r w:rsidRPr="003509AD">
        <w:rPr>
          <w:rFonts w:ascii="仿宋_GB2312" w:hAnsi="仿宋" w:cs="仿宋_GB2312" w:hint="eastAsia"/>
          <w:szCs w:val="32"/>
        </w:rPr>
        <w:t>教学系部在校</w:t>
      </w:r>
      <w:proofErr w:type="gramEnd"/>
      <w:r w:rsidRPr="003509AD">
        <w:rPr>
          <w:rFonts w:ascii="仿宋_GB2312" w:hAnsi="仿宋" w:cs="仿宋_GB2312" w:hint="eastAsia"/>
          <w:szCs w:val="32"/>
        </w:rPr>
        <w:t>企合作处的协助下，根据实习学生人数和岗位要求，联系和考察专业职业面向范围内，具有一定规模的合法经营、管理规范、实习设备完备、符合专业培养要求、符合安全生产法律法规的实习单位，实地考察评估后填写《广东碧桂园职业学院实习单位考察评估表》报教务科研处备案，经校级党组织会议研究确定后对外公开实习单位名单。</w:t>
      </w:r>
    </w:p>
    <w:p w14:paraId="39471D01" w14:textId="77777777" w:rsidR="0050746A" w:rsidRPr="003509AD" w:rsidRDefault="0050746A" w:rsidP="00E064A9">
      <w:pPr>
        <w:adjustRightInd w:val="0"/>
        <w:snapToGrid w:val="0"/>
        <w:spacing w:line="560" w:lineRule="exact"/>
        <w:ind w:firstLineChars="200" w:firstLine="640"/>
        <w:rPr>
          <w:rFonts w:ascii="仿宋_GB2312" w:hAnsi="仿宋" w:cs="仿宋_GB2312" w:hint="eastAsia"/>
          <w:szCs w:val="32"/>
        </w:rPr>
      </w:pPr>
      <w:r w:rsidRPr="003509AD">
        <w:rPr>
          <w:rFonts w:ascii="仿宋_GB2312" w:hAnsi="仿宋" w:cs="仿宋_GB2312" w:hint="eastAsia"/>
          <w:szCs w:val="32"/>
        </w:rPr>
        <w:t>实习单位考察内容包括：单位资质、诚信状况、管理水平、实习岗位性质和内容、工作时间、工作环境、生活环境以及健康保障、安全防护等方面。岗位实习还需重点考察实习单位的激励机制、薪酬待遇、食宿条件等。</w:t>
      </w:r>
    </w:p>
    <w:p w14:paraId="783089B9" w14:textId="77777777" w:rsidR="0050746A" w:rsidRPr="003509AD" w:rsidRDefault="0050746A" w:rsidP="00E064A9">
      <w:pPr>
        <w:adjustRightInd w:val="0"/>
        <w:snapToGrid w:val="0"/>
        <w:spacing w:line="560" w:lineRule="exact"/>
        <w:ind w:firstLineChars="200" w:firstLine="643"/>
        <w:rPr>
          <w:rFonts w:ascii="仿宋_GB2312" w:hAnsi="仿宋" w:cs="仿宋_GB2312" w:hint="eastAsia"/>
          <w:color w:val="000000"/>
          <w:szCs w:val="32"/>
          <w:shd w:val="clear" w:color="auto" w:fill="FFFFFF"/>
        </w:rPr>
      </w:pPr>
      <w:r w:rsidRPr="003509AD">
        <w:rPr>
          <w:rFonts w:ascii="仿宋_GB2312" w:hAnsi="仿宋" w:cs="楷体" w:hint="eastAsia"/>
          <w:b/>
          <w:bCs/>
          <w:szCs w:val="32"/>
        </w:rPr>
        <w:t xml:space="preserve">第十一条 </w:t>
      </w:r>
      <w:r w:rsidRPr="003509AD">
        <w:rPr>
          <w:rFonts w:ascii="仿宋_GB2312" w:hAnsi="仿宋" w:cs="仿宋_GB2312" w:hint="eastAsia"/>
          <w:szCs w:val="32"/>
        </w:rPr>
        <w:t>实习岗位应符合专业培养目标要求，与学生所学专业对口或相近。原则上不得跨专业大类安排实习。对学生及其法定监护人（或家长）明确不同意学校实习安排的，可自行选择符合条件的岗位实习单位。</w:t>
      </w:r>
    </w:p>
    <w:p w14:paraId="792080A7" w14:textId="77777777" w:rsidR="0050746A" w:rsidRPr="003509AD" w:rsidRDefault="0050746A" w:rsidP="00E064A9">
      <w:pPr>
        <w:adjustRightInd w:val="0"/>
        <w:snapToGrid w:val="0"/>
        <w:spacing w:line="560" w:lineRule="exact"/>
        <w:ind w:firstLineChars="200" w:firstLine="643"/>
        <w:rPr>
          <w:rFonts w:ascii="仿宋_GB2312" w:hAnsi="仿宋" w:cs="仿宋_GB2312" w:hint="eastAsia"/>
          <w:color w:val="000000"/>
          <w:szCs w:val="32"/>
          <w:shd w:val="clear" w:color="auto" w:fill="FFFFFF"/>
        </w:rPr>
      </w:pPr>
      <w:r w:rsidRPr="003509AD">
        <w:rPr>
          <w:rFonts w:ascii="仿宋_GB2312" w:hAnsi="仿宋" w:cs="楷体" w:hint="eastAsia"/>
          <w:b/>
          <w:bCs/>
          <w:szCs w:val="32"/>
        </w:rPr>
        <w:t xml:space="preserve">第十二条 </w:t>
      </w:r>
      <w:r w:rsidRPr="003509AD">
        <w:rPr>
          <w:rFonts w:ascii="仿宋_GB2312" w:hAnsi="仿宋" w:cs="仿宋_GB2312" w:hint="eastAsia"/>
          <w:color w:val="000000"/>
          <w:szCs w:val="32"/>
          <w:shd w:val="clear" w:color="auto" w:fill="FFFFFF"/>
        </w:rPr>
        <w:t>实习开始</w:t>
      </w:r>
      <w:proofErr w:type="gramStart"/>
      <w:r w:rsidRPr="003509AD">
        <w:rPr>
          <w:rFonts w:ascii="仿宋_GB2312" w:hAnsi="仿宋" w:cs="仿宋_GB2312" w:hint="eastAsia"/>
          <w:color w:val="000000"/>
          <w:szCs w:val="32"/>
          <w:shd w:val="clear" w:color="auto" w:fill="FFFFFF"/>
        </w:rPr>
        <w:t>前教学系部</w:t>
      </w:r>
      <w:proofErr w:type="gramEnd"/>
      <w:r w:rsidRPr="003509AD">
        <w:rPr>
          <w:rFonts w:ascii="仿宋_GB2312" w:hAnsi="仿宋" w:cs="仿宋_GB2312" w:hint="eastAsia"/>
          <w:color w:val="000000"/>
          <w:szCs w:val="32"/>
          <w:shd w:val="clear" w:color="auto" w:fill="FFFFFF"/>
        </w:rPr>
        <w:t>应组织开展学生实习动员，使学生了解各实习阶段的学习目标、任务和考核标准，了解实习管理制度，并开展安全教育和心理健康教育。</w:t>
      </w:r>
    </w:p>
    <w:p w14:paraId="6EF49002" w14:textId="1B44440C" w:rsidR="0050746A" w:rsidRPr="002C1B85" w:rsidRDefault="0050746A" w:rsidP="00E064A9">
      <w:pPr>
        <w:adjustRightInd w:val="0"/>
        <w:snapToGrid w:val="0"/>
        <w:spacing w:line="560" w:lineRule="exact"/>
        <w:jc w:val="center"/>
        <w:rPr>
          <w:rFonts w:ascii="仿宋" w:eastAsia="仿宋" w:hAnsi="仿宋" w:cs="黑体"/>
          <w:bCs/>
          <w:szCs w:val="32"/>
        </w:rPr>
      </w:pPr>
      <w:r w:rsidRPr="00E064A9">
        <w:rPr>
          <w:rFonts w:ascii="黑体" w:eastAsia="黑体" w:hAnsi="黑体" w:hint="eastAsia"/>
        </w:rPr>
        <w:t>第四章</w:t>
      </w:r>
      <w:r w:rsidR="004D55B0">
        <w:rPr>
          <w:rFonts w:ascii="黑体" w:eastAsia="黑体" w:hAnsi="黑体"/>
        </w:rPr>
        <w:t xml:space="preserve">  </w:t>
      </w:r>
      <w:r w:rsidRPr="00E064A9">
        <w:rPr>
          <w:rFonts w:ascii="黑体" w:eastAsia="黑体" w:hAnsi="黑体" w:hint="eastAsia"/>
        </w:rPr>
        <w:t>实习管理</w:t>
      </w:r>
    </w:p>
    <w:p w14:paraId="37459AFB" w14:textId="77777777" w:rsidR="0050746A" w:rsidRPr="003509AD" w:rsidRDefault="0050746A" w:rsidP="00E064A9">
      <w:pPr>
        <w:adjustRightInd w:val="0"/>
        <w:snapToGrid w:val="0"/>
        <w:spacing w:line="560" w:lineRule="exact"/>
        <w:ind w:firstLineChars="200" w:firstLine="643"/>
        <w:rPr>
          <w:rFonts w:ascii="仿宋_GB2312" w:hAnsi="仿宋" w:cs="仿宋_GB2312" w:hint="eastAsia"/>
          <w:color w:val="000000"/>
          <w:szCs w:val="32"/>
          <w:shd w:val="clear" w:color="auto" w:fill="FFFFFF"/>
        </w:rPr>
      </w:pPr>
      <w:r w:rsidRPr="003509AD">
        <w:rPr>
          <w:rFonts w:ascii="仿宋_GB2312" w:hAnsi="仿宋" w:cs="楷体" w:hint="eastAsia"/>
          <w:b/>
          <w:bCs/>
          <w:szCs w:val="32"/>
        </w:rPr>
        <w:lastRenderedPageBreak/>
        <w:t xml:space="preserve">第十三条 </w:t>
      </w:r>
      <w:r w:rsidRPr="003509AD">
        <w:rPr>
          <w:rFonts w:ascii="仿宋_GB2312" w:hAnsi="仿宋" w:cs="仿宋_GB2312" w:hint="eastAsia"/>
          <w:szCs w:val="32"/>
        </w:rPr>
        <w:t>学生参加岗位实习前，</w:t>
      </w:r>
      <w:proofErr w:type="gramStart"/>
      <w:r w:rsidRPr="003509AD">
        <w:rPr>
          <w:rFonts w:ascii="仿宋_GB2312" w:hAnsi="仿宋" w:cs="仿宋_GB2312" w:hint="eastAsia"/>
          <w:szCs w:val="32"/>
        </w:rPr>
        <w:t>教学系部应</w:t>
      </w:r>
      <w:proofErr w:type="gramEnd"/>
      <w:r w:rsidRPr="003509AD">
        <w:rPr>
          <w:rFonts w:ascii="仿宋_GB2312" w:hAnsi="仿宋" w:cs="仿宋_GB2312" w:hint="eastAsia"/>
          <w:szCs w:val="32"/>
        </w:rPr>
        <w:t>组织签订《</w:t>
      </w:r>
      <w:r w:rsidRPr="003509AD">
        <w:rPr>
          <w:rFonts w:ascii="仿宋_GB2312" w:hAnsi="仿宋" w:cs="仿宋_GB2312" w:hint="eastAsia"/>
          <w:color w:val="000000"/>
          <w:szCs w:val="32"/>
          <w:shd w:val="clear" w:color="auto" w:fill="FFFFFF"/>
        </w:rPr>
        <w:t>学生岗位实习三方协议》，组织</w:t>
      </w:r>
      <w:r w:rsidRPr="003509AD">
        <w:rPr>
          <w:rFonts w:ascii="仿宋_GB2312" w:hAnsi="仿宋" w:cs="仿宋_GB2312" w:hint="eastAsia"/>
          <w:szCs w:val="32"/>
        </w:rPr>
        <w:t>学生法定监护人（或家长）签署知情同意书。三方协议文本使用教育部制定的示范文本。</w:t>
      </w:r>
    </w:p>
    <w:p w14:paraId="04576B93" w14:textId="77777777" w:rsidR="0050746A" w:rsidRPr="003509AD" w:rsidRDefault="0050746A" w:rsidP="00E064A9">
      <w:pPr>
        <w:adjustRightInd w:val="0"/>
        <w:snapToGrid w:val="0"/>
        <w:spacing w:line="560" w:lineRule="exact"/>
        <w:ind w:firstLineChars="200" w:firstLine="643"/>
        <w:rPr>
          <w:rFonts w:ascii="仿宋_GB2312" w:hAnsi="仿宋" w:cs="仿宋_GB2312" w:hint="eastAsia"/>
          <w:szCs w:val="32"/>
        </w:rPr>
      </w:pPr>
      <w:r w:rsidRPr="003509AD">
        <w:rPr>
          <w:rFonts w:ascii="仿宋_GB2312" w:hAnsi="仿宋" w:cs="楷体" w:hint="eastAsia"/>
          <w:b/>
          <w:bCs/>
          <w:szCs w:val="32"/>
        </w:rPr>
        <w:t>第十四条</w:t>
      </w:r>
      <w:r w:rsidRPr="003509AD">
        <w:rPr>
          <w:rFonts w:ascii="仿宋_GB2312" w:hAnsi="仿宋" w:hint="eastAsia"/>
          <w:szCs w:val="32"/>
        </w:rPr>
        <w:t xml:space="preserve"> 教学系部、各职能部门应与实习</w:t>
      </w:r>
      <w:r w:rsidRPr="003509AD">
        <w:rPr>
          <w:rFonts w:ascii="仿宋_GB2312" w:hAnsi="仿宋" w:cs="仿宋_GB2312" w:hint="eastAsia"/>
          <w:szCs w:val="32"/>
        </w:rPr>
        <w:t>单位共同依法保障实习学生的基本权利：</w:t>
      </w:r>
    </w:p>
    <w:p w14:paraId="28C69875" w14:textId="77777777" w:rsidR="0050746A" w:rsidRPr="003509AD" w:rsidRDefault="0050746A" w:rsidP="00E064A9">
      <w:pPr>
        <w:adjustRightInd w:val="0"/>
        <w:snapToGrid w:val="0"/>
        <w:spacing w:line="560" w:lineRule="exact"/>
        <w:ind w:firstLineChars="200" w:firstLine="640"/>
        <w:rPr>
          <w:rFonts w:ascii="仿宋_GB2312" w:hAnsi="仿宋" w:cs="仿宋_GB2312" w:hint="eastAsia"/>
          <w:szCs w:val="32"/>
        </w:rPr>
      </w:pPr>
      <w:r w:rsidRPr="003509AD">
        <w:rPr>
          <w:rFonts w:ascii="仿宋_GB2312" w:hAnsi="仿宋" w:cs="仿宋_GB2312" w:hint="eastAsia"/>
          <w:szCs w:val="32"/>
        </w:rPr>
        <w:t>（一）不安排、不接收一年级在校学生进行岗位实习；</w:t>
      </w:r>
    </w:p>
    <w:p w14:paraId="65D380DE" w14:textId="77777777" w:rsidR="0050746A" w:rsidRPr="003509AD" w:rsidRDefault="0050746A" w:rsidP="00E064A9">
      <w:pPr>
        <w:adjustRightInd w:val="0"/>
        <w:snapToGrid w:val="0"/>
        <w:spacing w:line="560" w:lineRule="exact"/>
        <w:ind w:firstLineChars="200" w:firstLine="640"/>
        <w:rPr>
          <w:rFonts w:ascii="仿宋_GB2312" w:hAnsi="仿宋" w:cs="仿宋_GB2312" w:hint="eastAsia"/>
          <w:szCs w:val="32"/>
        </w:rPr>
      </w:pPr>
      <w:r w:rsidRPr="003509AD">
        <w:rPr>
          <w:rFonts w:ascii="仿宋_GB2312" w:hAnsi="仿宋" w:cs="仿宋_GB2312" w:hint="eastAsia"/>
          <w:szCs w:val="32"/>
        </w:rPr>
        <w:t>（二）不安排、不接收未满</w:t>
      </w:r>
      <w:r w:rsidRPr="003509AD">
        <w:rPr>
          <w:rFonts w:ascii="仿宋_GB2312" w:hAnsi="仿宋" w:hint="eastAsia"/>
          <w:szCs w:val="32"/>
        </w:rPr>
        <w:t>16</w:t>
      </w:r>
      <w:r w:rsidRPr="003509AD">
        <w:rPr>
          <w:rFonts w:ascii="仿宋_GB2312" w:hAnsi="仿宋" w:cs="仿宋_GB2312" w:hint="eastAsia"/>
          <w:szCs w:val="32"/>
        </w:rPr>
        <w:t>周岁的学生进行岗位实习；</w:t>
      </w:r>
    </w:p>
    <w:p w14:paraId="7E039F9C" w14:textId="77777777" w:rsidR="0050746A" w:rsidRPr="003509AD" w:rsidRDefault="0050746A" w:rsidP="00E064A9">
      <w:pPr>
        <w:adjustRightInd w:val="0"/>
        <w:snapToGrid w:val="0"/>
        <w:spacing w:line="560" w:lineRule="exact"/>
        <w:ind w:firstLineChars="200" w:firstLine="640"/>
        <w:rPr>
          <w:rFonts w:ascii="仿宋_GB2312" w:hAnsi="仿宋" w:cs="仿宋_GB2312" w:hint="eastAsia"/>
          <w:szCs w:val="32"/>
        </w:rPr>
      </w:pPr>
      <w:r w:rsidRPr="003509AD">
        <w:rPr>
          <w:rFonts w:ascii="仿宋_GB2312" w:hAnsi="仿宋" w:cs="仿宋_GB2312" w:hint="eastAsia"/>
          <w:szCs w:val="32"/>
        </w:rPr>
        <w:t>（三）不安排未成年学生从事《未成年工特殊保护规定》中禁忌从事的劳动；</w:t>
      </w:r>
    </w:p>
    <w:p w14:paraId="6C0F1124" w14:textId="77777777" w:rsidR="0050746A" w:rsidRPr="003509AD" w:rsidRDefault="0050746A" w:rsidP="00E064A9">
      <w:pPr>
        <w:adjustRightInd w:val="0"/>
        <w:snapToGrid w:val="0"/>
        <w:spacing w:line="560" w:lineRule="exact"/>
        <w:ind w:firstLineChars="200" w:firstLine="640"/>
        <w:rPr>
          <w:rFonts w:ascii="仿宋_GB2312" w:hAnsi="仿宋" w:cs="仿宋_GB2312" w:hint="eastAsia"/>
          <w:szCs w:val="32"/>
        </w:rPr>
      </w:pPr>
      <w:r w:rsidRPr="003509AD">
        <w:rPr>
          <w:rFonts w:ascii="仿宋_GB2312" w:hAnsi="仿宋" w:cs="仿宋_GB2312" w:hint="eastAsia"/>
          <w:szCs w:val="32"/>
        </w:rPr>
        <w:t>（四）不安排实习的女学生从事《女职工劳动保护特别规定》中禁忌从事的劳动；</w:t>
      </w:r>
    </w:p>
    <w:p w14:paraId="19117A75" w14:textId="77777777" w:rsidR="0050746A" w:rsidRPr="003509AD" w:rsidRDefault="0050746A" w:rsidP="00E064A9">
      <w:pPr>
        <w:adjustRightInd w:val="0"/>
        <w:snapToGrid w:val="0"/>
        <w:spacing w:line="560" w:lineRule="exact"/>
        <w:ind w:firstLineChars="200" w:firstLine="640"/>
        <w:rPr>
          <w:rFonts w:ascii="仿宋_GB2312" w:hAnsi="仿宋" w:hint="eastAsia"/>
          <w:szCs w:val="32"/>
        </w:rPr>
      </w:pPr>
      <w:r w:rsidRPr="003509AD">
        <w:rPr>
          <w:rFonts w:ascii="仿宋_GB2312" w:hAnsi="仿宋" w:cs="仿宋_GB2312" w:hint="eastAsia"/>
          <w:szCs w:val="32"/>
        </w:rPr>
        <w:t>（五）不安排学生到酒吧、夜总会、歌厅、洗浴中心、电子游戏厅、网吧等营业性娱乐场所实习；</w:t>
      </w:r>
    </w:p>
    <w:p w14:paraId="4E938F07" w14:textId="5CE09998" w:rsidR="0050746A" w:rsidRPr="003509AD" w:rsidRDefault="0050746A" w:rsidP="00E064A9">
      <w:pPr>
        <w:tabs>
          <w:tab w:val="left" w:pos="0"/>
          <w:tab w:val="left" w:pos="1418"/>
          <w:tab w:val="left" w:pos="1560"/>
        </w:tabs>
        <w:adjustRightInd w:val="0"/>
        <w:snapToGrid w:val="0"/>
        <w:spacing w:line="560" w:lineRule="exact"/>
        <w:ind w:firstLineChars="200" w:firstLine="640"/>
        <w:rPr>
          <w:rFonts w:ascii="仿宋_GB2312" w:hAnsi="仿宋" w:cs="仿宋_GB2312" w:hint="eastAsia"/>
          <w:szCs w:val="32"/>
        </w:rPr>
      </w:pPr>
      <w:bookmarkStart w:id="0" w:name="_Hlk86659056"/>
      <w:r w:rsidRPr="003509AD">
        <w:rPr>
          <w:rFonts w:ascii="仿宋_GB2312" w:hAnsi="仿宋" w:cs="仿宋_GB2312" w:hint="eastAsia"/>
          <w:szCs w:val="32"/>
        </w:rPr>
        <w:t>（六）不通过中介机构或有偿代理组织、安排和管理学生实习工作</w:t>
      </w:r>
      <w:bookmarkEnd w:id="0"/>
      <w:r w:rsidR="006F226F">
        <w:rPr>
          <w:rFonts w:ascii="仿宋_GB2312" w:hAnsi="仿宋" w:cs="仿宋_GB2312" w:hint="eastAsia"/>
          <w:szCs w:val="32"/>
        </w:rPr>
        <w:t>；</w:t>
      </w:r>
    </w:p>
    <w:p w14:paraId="0DE2E60C" w14:textId="77777777" w:rsidR="0050746A" w:rsidRPr="003509AD" w:rsidRDefault="0050746A" w:rsidP="00E064A9">
      <w:pPr>
        <w:tabs>
          <w:tab w:val="left" w:pos="0"/>
          <w:tab w:val="left" w:pos="1418"/>
          <w:tab w:val="left" w:pos="1560"/>
        </w:tabs>
        <w:adjustRightInd w:val="0"/>
        <w:snapToGrid w:val="0"/>
        <w:spacing w:line="560" w:lineRule="exact"/>
        <w:ind w:firstLineChars="200" w:firstLine="640"/>
        <w:rPr>
          <w:rFonts w:ascii="仿宋_GB2312" w:hAnsi="仿宋" w:cs="仿宋_GB2312" w:hint="eastAsia"/>
          <w:szCs w:val="32"/>
        </w:rPr>
      </w:pPr>
      <w:r w:rsidRPr="003509AD">
        <w:rPr>
          <w:rFonts w:ascii="仿宋_GB2312" w:hAnsi="仿宋" w:hint="eastAsia"/>
          <w:szCs w:val="32"/>
        </w:rPr>
        <w:t>（七）</w:t>
      </w:r>
      <w:r w:rsidRPr="003509AD">
        <w:rPr>
          <w:rFonts w:ascii="仿宋_GB2312" w:hAnsi="仿宋" w:cs="仿宋_GB2312" w:hint="eastAsia"/>
          <w:szCs w:val="32"/>
        </w:rPr>
        <w:t>不</w:t>
      </w:r>
      <w:r w:rsidRPr="003509AD">
        <w:rPr>
          <w:rFonts w:ascii="仿宋_GB2312" w:hAnsi="仿宋" w:hint="eastAsia"/>
          <w:szCs w:val="32"/>
        </w:rPr>
        <w:t>安排学生从事III级强度及以上体力劳动或其他有害身心健康的实习。</w:t>
      </w:r>
    </w:p>
    <w:p w14:paraId="54A0206B" w14:textId="77777777" w:rsidR="0050746A" w:rsidRPr="003509AD" w:rsidRDefault="0050746A" w:rsidP="00E064A9">
      <w:pPr>
        <w:adjustRightInd w:val="0"/>
        <w:snapToGrid w:val="0"/>
        <w:spacing w:line="560" w:lineRule="exact"/>
        <w:ind w:firstLineChars="200" w:firstLine="643"/>
        <w:rPr>
          <w:rFonts w:ascii="仿宋_GB2312" w:hAnsi="仿宋" w:hint="eastAsia"/>
          <w:szCs w:val="32"/>
        </w:rPr>
      </w:pPr>
      <w:r w:rsidRPr="003509AD">
        <w:rPr>
          <w:rFonts w:ascii="仿宋_GB2312" w:hAnsi="仿宋" w:cs="楷体" w:hint="eastAsia"/>
          <w:b/>
          <w:bCs/>
          <w:szCs w:val="32"/>
        </w:rPr>
        <w:t>第十五条</w:t>
      </w:r>
      <w:r w:rsidRPr="003509AD">
        <w:rPr>
          <w:rFonts w:ascii="仿宋_GB2312" w:hAnsi="仿宋" w:hint="eastAsia"/>
          <w:szCs w:val="32"/>
        </w:rPr>
        <w:t xml:space="preserve"> </w:t>
      </w:r>
      <w:proofErr w:type="gramStart"/>
      <w:r w:rsidRPr="003509AD">
        <w:rPr>
          <w:rFonts w:ascii="仿宋_GB2312" w:hAnsi="仿宋" w:cs="仿宋_GB2312" w:hint="eastAsia"/>
          <w:szCs w:val="32"/>
        </w:rPr>
        <w:t>除相关</w:t>
      </w:r>
      <w:proofErr w:type="gramEnd"/>
      <w:r w:rsidRPr="003509AD">
        <w:rPr>
          <w:rFonts w:ascii="仿宋_GB2312" w:hAnsi="仿宋" w:cs="仿宋_GB2312" w:hint="eastAsia"/>
          <w:szCs w:val="32"/>
        </w:rPr>
        <w:t>专业和实习岗位有特殊要求，并事先报上级主管部门备案的实习安排外，实习单位应遵守国家关于工作时间和休息休假的规定，并不得有以下情形：</w:t>
      </w:r>
    </w:p>
    <w:p w14:paraId="1E087C58" w14:textId="77777777" w:rsidR="0050746A" w:rsidRPr="003509AD" w:rsidRDefault="0050746A" w:rsidP="00E064A9">
      <w:pPr>
        <w:adjustRightInd w:val="0"/>
        <w:snapToGrid w:val="0"/>
        <w:spacing w:line="560" w:lineRule="exact"/>
        <w:ind w:firstLineChars="200" w:firstLine="640"/>
        <w:rPr>
          <w:rFonts w:ascii="仿宋_GB2312" w:hAnsi="仿宋" w:cs="仿宋_GB2312" w:hint="eastAsia"/>
          <w:color w:val="000000"/>
          <w:szCs w:val="32"/>
          <w:shd w:val="clear" w:color="auto" w:fill="FFFFFF"/>
        </w:rPr>
      </w:pPr>
      <w:r w:rsidRPr="003509AD">
        <w:rPr>
          <w:rFonts w:ascii="仿宋_GB2312" w:hAnsi="仿宋" w:cs="仿宋_GB2312" w:hint="eastAsia"/>
          <w:szCs w:val="32"/>
        </w:rPr>
        <w:t>（一）安排学生从事高空、井下、放射性、有毒、易燃易爆，以及其</w:t>
      </w:r>
      <w:r w:rsidRPr="003509AD">
        <w:rPr>
          <w:rFonts w:ascii="仿宋_GB2312" w:hAnsi="仿宋" w:cs="仿宋_GB2312" w:hint="eastAsia"/>
          <w:color w:val="000000"/>
          <w:szCs w:val="32"/>
          <w:shd w:val="clear" w:color="auto" w:fill="FFFFFF"/>
        </w:rPr>
        <w:t>他具有较高安全风险的实习；</w:t>
      </w:r>
    </w:p>
    <w:p w14:paraId="4696FCC8" w14:textId="77777777" w:rsidR="0050746A" w:rsidRPr="003509AD" w:rsidRDefault="0050746A" w:rsidP="00E064A9">
      <w:pPr>
        <w:adjustRightInd w:val="0"/>
        <w:snapToGrid w:val="0"/>
        <w:spacing w:line="560" w:lineRule="exact"/>
        <w:ind w:firstLineChars="200" w:firstLine="640"/>
        <w:rPr>
          <w:rFonts w:ascii="仿宋_GB2312" w:hAnsi="仿宋" w:cs="仿宋_GB2312" w:hint="eastAsia"/>
          <w:color w:val="000000"/>
          <w:szCs w:val="32"/>
          <w:shd w:val="clear" w:color="auto" w:fill="FFFFFF"/>
        </w:rPr>
      </w:pPr>
      <w:r w:rsidRPr="003509AD">
        <w:rPr>
          <w:rFonts w:ascii="仿宋_GB2312" w:hAnsi="仿宋" w:cs="仿宋_GB2312" w:hint="eastAsia"/>
          <w:color w:val="000000"/>
          <w:szCs w:val="32"/>
          <w:shd w:val="clear" w:color="auto" w:fill="FFFFFF"/>
        </w:rPr>
        <w:t>（二）安排学生在休息日、法定节假日实习；</w:t>
      </w:r>
    </w:p>
    <w:p w14:paraId="296C6311" w14:textId="77777777" w:rsidR="0050746A" w:rsidRPr="003509AD" w:rsidRDefault="0050746A" w:rsidP="00E064A9">
      <w:pPr>
        <w:adjustRightInd w:val="0"/>
        <w:snapToGrid w:val="0"/>
        <w:spacing w:line="560" w:lineRule="exact"/>
        <w:ind w:firstLineChars="200" w:firstLine="640"/>
        <w:rPr>
          <w:rFonts w:ascii="仿宋_GB2312" w:hAnsi="仿宋" w:cs="仿宋_GB2312" w:hint="eastAsia"/>
          <w:color w:val="000000"/>
          <w:szCs w:val="32"/>
          <w:shd w:val="clear" w:color="auto" w:fill="FFFFFF"/>
        </w:rPr>
      </w:pPr>
      <w:r w:rsidRPr="003509AD">
        <w:rPr>
          <w:rFonts w:ascii="仿宋_GB2312" w:hAnsi="仿宋" w:cs="仿宋_GB2312" w:hint="eastAsia"/>
          <w:color w:val="000000"/>
          <w:szCs w:val="32"/>
          <w:shd w:val="clear" w:color="auto" w:fill="FFFFFF"/>
        </w:rPr>
        <w:lastRenderedPageBreak/>
        <w:t>（三）安排学生加班和上夜班。</w:t>
      </w:r>
    </w:p>
    <w:p w14:paraId="3E2157EC" w14:textId="77777777" w:rsidR="0050746A" w:rsidRPr="003509AD" w:rsidRDefault="0050746A" w:rsidP="00E064A9">
      <w:pPr>
        <w:adjustRightInd w:val="0"/>
        <w:snapToGrid w:val="0"/>
        <w:spacing w:line="560" w:lineRule="exact"/>
        <w:ind w:firstLineChars="200" w:firstLine="643"/>
        <w:rPr>
          <w:rFonts w:ascii="仿宋_GB2312" w:hAnsi="仿宋" w:cs="仿宋_GB2312" w:hint="eastAsia"/>
          <w:color w:val="000000"/>
          <w:szCs w:val="32"/>
          <w:shd w:val="clear" w:color="auto" w:fill="FFFFFF"/>
        </w:rPr>
      </w:pPr>
      <w:r w:rsidRPr="003509AD">
        <w:rPr>
          <w:rFonts w:ascii="仿宋_GB2312" w:hAnsi="仿宋" w:cs="仿宋_GB2312" w:hint="eastAsia"/>
          <w:b/>
          <w:color w:val="000000"/>
          <w:szCs w:val="32"/>
          <w:shd w:val="clear" w:color="auto" w:fill="FFFFFF"/>
        </w:rPr>
        <w:t>第十六条</w:t>
      </w:r>
      <w:r w:rsidRPr="003509AD">
        <w:rPr>
          <w:rFonts w:ascii="仿宋_GB2312" w:hAnsi="仿宋" w:cs="仿宋_GB2312" w:hint="eastAsia"/>
          <w:color w:val="000000"/>
          <w:szCs w:val="32"/>
          <w:shd w:val="clear" w:color="auto" w:fill="FFFFFF"/>
        </w:rPr>
        <w:t xml:space="preserve"> </w:t>
      </w:r>
      <w:proofErr w:type="gramStart"/>
      <w:r w:rsidRPr="003509AD">
        <w:rPr>
          <w:rFonts w:ascii="仿宋_GB2312" w:hAnsi="仿宋" w:cs="仿宋_GB2312" w:hint="eastAsia"/>
          <w:color w:val="000000"/>
          <w:szCs w:val="32"/>
          <w:shd w:val="clear" w:color="auto" w:fill="FFFFFF"/>
        </w:rPr>
        <w:t>教学系部和</w:t>
      </w:r>
      <w:proofErr w:type="gramEnd"/>
      <w:r w:rsidRPr="003509AD">
        <w:rPr>
          <w:rFonts w:ascii="仿宋_GB2312" w:hAnsi="仿宋" w:cs="仿宋_GB2312" w:hint="eastAsia"/>
          <w:color w:val="000000"/>
          <w:szCs w:val="32"/>
          <w:shd w:val="clear" w:color="auto" w:fill="FFFFFF"/>
        </w:rPr>
        <w:t>职能部门要督促落实接收学生岗位实习的企事业单位根据岗位实习学生的工作量、工作强度、工作时间等因素给予学生适当的实习报酬。</w:t>
      </w:r>
    </w:p>
    <w:p w14:paraId="2036BCEC" w14:textId="77777777" w:rsidR="0050746A" w:rsidRPr="003509AD" w:rsidRDefault="0050746A" w:rsidP="00E064A9">
      <w:pPr>
        <w:adjustRightInd w:val="0"/>
        <w:snapToGrid w:val="0"/>
        <w:spacing w:line="560" w:lineRule="exact"/>
        <w:ind w:firstLineChars="200" w:firstLine="643"/>
        <w:rPr>
          <w:rFonts w:ascii="仿宋_GB2312" w:hAnsi="仿宋" w:cs="仿宋_GB2312" w:hint="eastAsia"/>
          <w:color w:val="000000"/>
          <w:szCs w:val="32"/>
          <w:shd w:val="clear" w:color="auto" w:fill="FFFFFF"/>
        </w:rPr>
      </w:pPr>
      <w:r w:rsidRPr="003509AD">
        <w:rPr>
          <w:rFonts w:ascii="仿宋_GB2312" w:hAnsi="仿宋" w:cs="仿宋_GB2312" w:hint="eastAsia"/>
          <w:b/>
          <w:color w:val="000000"/>
          <w:szCs w:val="32"/>
          <w:shd w:val="clear" w:color="auto" w:fill="FFFFFF"/>
        </w:rPr>
        <w:t>第十七条</w:t>
      </w:r>
      <w:r w:rsidRPr="003509AD">
        <w:rPr>
          <w:rFonts w:ascii="仿宋_GB2312" w:hAnsi="仿宋" w:cs="仿宋_GB2312" w:hint="eastAsia"/>
          <w:color w:val="000000"/>
          <w:szCs w:val="32"/>
          <w:shd w:val="clear" w:color="auto" w:fill="FFFFFF"/>
        </w:rPr>
        <w:t xml:space="preserve"> 学校、教学系部、职能部门、实习单位均不得向学生收取实习押金、培训费、实习报酬提成、管理费、实习材料费、就业服务费或者其他形式的实习费用，不得扣押学生的学生证、居民身份证或其他证件，不得要求学生提供担保或者以其他名义收取学生财物。</w:t>
      </w:r>
    </w:p>
    <w:p w14:paraId="6EFA6872" w14:textId="77777777" w:rsidR="0050746A" w:rsidRPr="003509AD" w:rsidRDefault="0050746A" w:rsidP="00E064A9">
      <w:pPr>
        <w:adjustRightInd w:val="0"/>
        <w:snapToGrid w:val="0"/>
        <w:spacing w:line="560" w:lineRule="exact"/>
        <w:ind w:firstLineChars="200" w:firstLine="643"/>
        <w:rPr>
          <w:rFonts w:ascii="仿宋_GB2312" w:hAnsi="仿宋" w:cs="仿宋_GB2312" w:hint="eastAsia"/>
          <w:color w:val="000000"/>
          <w:szCs w:val="32"/>
          <w:shd w:val="clear" w:color="auto" w:fill="FFFFFF"/>
        </w:rPr>
      </w:pPr>
      <w:r w:rsidRPr="003509AD">
        <w:rPr>
          <w:rFonts w:ascii="仿宋_GB2312" w:hAnsi="仿宋" w:cs="楷体" w:hint="eastAsia"/>
          <w:b/>
          <w:bCs/>
          <w:szCs w:val="32"/>
        </w:rPr>
        <w:t xml:space="preserve">第十八条 </w:t>
      </w:r>
      <w:proofErr w:type="gramStart"/>
      <w:r w:rsidRPr="003509AD">
        <w:rPr>
          <w:rFonts w:ascii="仿宋_GB2312" w:hAnsi="仿宋" w:cs="仿宋_GB2312" w:hint="eastAsia"/>
          <w:color w:val="000000"/>
          <w:szCs w:val="32"/>
          <w:shd w:val="clear" w:color="auto" w:fill="FFFFFF"/>
        </w:rPr>
        <w:t>教学系部要</w:t>
      </w:r>
      <w:proofErr w:type="gramEnd"/>
      <w:r w:rsidRPr="003509AD">
        <w:rPr>
          <w:rFonts w:ascii="仿宋_GB2312" w:hAnsi="仿宋" w:cs="仿宋_GB2312" w:hint="eastAsia"/>
          <w:color w:val="000000"/>
          <w:szCs w:val="32"/>
          <w:shd w:val="clear" w:color="auto" w:fill="FFFFFF"/>
        </w:rPr>
        <w:t>和实习单位互相配合，在学生</w:t>
      </w:r>
      <w:proofErr w:type="gramStart"/>
      <w:r w:rsidRPr="003509AD">
        <w:rPr>
          <w:rFonts w:ascii="仿宋_GB2312" w:hAnsi="仿宋" w:cs="仿宋_GB2312" w:hint="eastAsia"/>
          <w:color w:val="000000"/>
          <w:szCs w:val="32"/>
          <w:shd w:val="clear" w:color="auto" w:fill="FFFFFF"/>
        </w:rPr>
        <w:t>实习全</w:t>
      </w:r>
      <w:proofErr w:type="gramEnd"/>
      <w:r w:rsidRPr="003509AD">
        <w:rPr>
          <w:rFonts w:ascii="仿宋_GB2312" w:hAnsi="仿宋" w:cs="仿宋_GB2312" w:hint="eastAsia"/>
          <w:color w:val="000000"/>
          <w:szCs w:val="32"/>
          <w:shd w:val="clear" w:color="auto" w:fill="FFFFFF"/>
        </w:rPr>
        <w:t>过程中，加强思想政治、安全生产、道德法纪、心理健康等方面的教育。</w:t>
      </w:r>
    </w:p>
    <w:p w14:paraId="1785DEE5" w14:textId="77777777" w:rsidR="0050746A" w:rsidRPr="003509AD" w:rsidRDefault="0050746A" w:rsidP="00E064A9">
      <w:pPr>
        <w:adjustRightInd w:val="0"/>
        <w:snapToGrid w:val="0"/>
        <w:spacing w:line="560" w:lineRule="exact"/>
        <w:ind w:firstLineChars="200" w:firstLine="643"/>
        <w:rPr>
          <w:rFonts w:ascii="仿宋_GB2312" w:hAnsi="仿宋" w:cs="仿宋_GB2312" w:hint="eastAsia"/>
          <w:color w:val="000000"/>
          <w:szCs w:val="32"/>
          <w:shd w:val="clear" w:color="auto" w:fill="FFFFFF"/>
        </w:rPr>
      </w:pPr>
      <w:r w:rsidRPr="003509AD">
        <w:rPr>
          <w:rFonts w:ascii="仿宋_GB2312" w:hAnsi="仿宋" w:cs="楷体" w:hint="eastAsia"/>
          <w:b/>
          <w:bCs/>
          <w:szCs w:val="32"/>
        </w:rPr>
        <w:t xml:space="preserve">第十九条 </w:t>
      </w:r>
      <w:r w:rsidRPr="003509AD">
        <w:rPr>
          <w:rFonts w:ascii="仿宋_GB2312" w:hAnsi="仿宋" w:cs="仿宋_GB2312" w:hint="eastAsia"/>
          <w:color w:val="000000"/>
          <w:szCs w:val="32"/>
          <w:shd w:val="clear" w:color="auto" w:fill="FFFFFF"/>
        </w:rPr>
        <w:t>校内实习指导教师和实习单位指定的专人应当负责学生实习期间的业务指导和日常巡查工作，原则上应当每日检查并向</w:t>
      </w:r>
      <w:proofErr w:type="gramStart"/>
      <w:r w:rsidRPr="003509AD">
        <w:rPr>
          <w:rFonts w:ascii="仿宋_GB2312" w:hAnsi="仿宋" w:cs="仿宋_GB2312" w:hint="eastAsia"/>
          <w:color w:val="000000"/>
          <w:szCs w:val="32"/>
          <w:shd w:val="clear" w:color="auto" w:fill="FFFFFF"/>
        </w:rPr>
        <w:t>教学系部和</w:t>
      </w:r>
      <w:proofErr w:type="gramEnd"/>
      <w:r w:rsidRPr="003509AD">
        <w:rPr>
          <w:rFonts w:ascii="仿宋_GB2312" w:hAnsi="仿宋" w:cs="仿宋_GB2312" w:hint="eastAsia"/>
          <w:color w:val="000000"/>
          <w:szCs w:val="32"/>
          <w:shd w:val="clear" w:color="auto" w:fill="FFFFFF"/>
        </w:rPr>
        <w:t>实习单位报告学生实习情况；遇有重要情况应当立即报告，不得迟报、瞒报、漏报。</w:t>
      </w:r>
    </w:p>
    <w:p w14:paraId="05C4A5E0" w14:textId="77777777" w:rsidR="0050746A" w:rsidRPr="003509AD" w:rsidRDefault="0050746A" w:rsidP="00E064A9">
      <w:pPr>
        <w:adjustRightInd w:val="0"/>
        <w:snapToGrid w:val="0"/>
        <w:spacing w:line="560" w:lineRule="exact"/>
        <w:ind w:firstLineChars="200" w:firstLine="643"/>
        <w:rPr>
          <w:rFonts w:ascii="仿宋_GB2312" w:hAnsi="仿宋" w:cs="仿宋_GB2312" w:hint="eastAsia"/>
          <w:color w:val="000000"/>
          <w:szCs w:val="32"/>
          <w:shd w:val="clear" w:color="auto" w:fill="FFFFFF"/>
        </w:rPr>
      </w:pPr>
      <w:r w:rsidRPr="003509AD">
        <w:rPr>
          <w:rFonts w:ascii="仿宋_GB2312" w:hAnsi="仿宋" w:cs="楷体" w:hint="eastAsia"/>
          <w:b/>
          <w:bCs/>
          <w:szCs w:val="32"/>
        </w:rPr>
        <w:t>第二十条</w:t>
      </w:r>
      <w:r w:rsidRPr="003509AD">
        <w:rPr>
          <w:rFonts w:ascii="仿宋_GB2312" w:hAnsi="仿宋" w:hint="eastAsia"/>
          <w:szCs w:val="32"/>
        </w:rPr>
        <w:t xml:space="preserve"> </w:t>
      </w:r>
      <w:r w:rsidRPr="003509AD">
        <w:rPr>
          <w:rFonts w:ascii="仿宋_GB2312" w:hAnsi="仿宋" w:cs="仿宋_GB2312" w:hint="eastAsia"/>
          <w:color w:val="000000"/>
          <w:szCs w:val="32"/>
          <w:shd w:val="clear" w:color="auto" w:fill="FFFFFF"/>
        </w:rPr>
        <w:t>实习学生在实习期间，须接受学校和实习单位的双重管理，严格遵守学校和实习单位各项规章制度、实习纪律及实习协议，爱护实习单位设施设备，完成规定的实习任务，撰写实习日志，并在实习结束时提交实习报告。</w:t>
      </w:r>
    </w:p>
    <w:p w14:paraId="641C3C11" w14:textId="77777777" w:rsidR="0050746A" w:rsidRPr="003509AD" w:rsidRDefault="0050746A" w:rsidP="00E064A9">
      <w:pPr>
        <w:adjustRightInd w:val="0"/>
        <w:snapToGrid w:val="0"/>
        <w:spacing w:line="560" w:lineRule="exact"/>
        <w:ind w:firstLineChars="200" w:firstLine="643"/>
        <w:rPr>
          <w:rFonts w:ascii="仿宋_GB2312" w:hAnsi="仿宋" w:cs="仿宋_GB2312" w:hint="eastAsia"/>
          <w:color w:val="000000"/>
          <w:szCs w:val="32"/>
          <w:shd w:val="clear" w:color="auto" w:fill="FFFFFF"/>
        </w:rPr>
      </w:pPr>
      <w:r w:rsidRPr="003509AD">
        <w:rPr>
          <w:rFonts w:ascii="仿宋_GB2312" w:hAnsi="仿宋" w:cs="楷体" w:hint="eastAsia"/>
          <w:b/>
          <w:bCs/>
          <w:szCs w:val="32"/>
        </w:rPr>
        <w:t xml:space="preserve">第二十一条 </w:t>
      </w:r>
      <w:r w:rsidRPr="003509AD">
        <w:rPr>
          <w:rFonts w:ascii="仿宋_GB2312" w:hAnsi="仿宋" w:cs="仿宋_GB2312" w:hint="eastAsia"/>
          <w:color w:val="000000"/>
          <w:szCs w:val="32"/>
          <w:shd w:val="clear" w:color="auto" w:fill="FFFFFF"/>
        </w:rPr>
        <w:t>实习学生不得无故不参加实习，遇特殊情况要以书面形式向实习指导教师和实习单位请假，经批准后，方可离开实习单位。</w:t>
      </w:r>
    </w:p>
    <w:p w14:paraId="2A395322" w14:textId="77777777" w:rsidR="0050746A" w:rsidRPr="003509AD" w:rsidRDefault="0050746A" w:rsidP="00E064A9">
      <w:pPr>
        <w:adjustRightInd w:val="0"/>
        <w:snapToGrid w:val="0"/>
        <w:spacing w:line="560" w:lineRule="exact"/>
        <w:ind w:firstLineChars="200" w:firstLine="643"/>
        <w:rPr>
          <w:rFonts w:ascii="仿宋_GB2312" w:hAnsi="仿宋" w:cs="仿宋_GB2312" w:hint="eastAsia"/>
          <w:color w:val="000000"/>
          <w:szCs w:val="32"/>
          <w:shd w:val="clear" w:color="auto" w:fill="FFFFFF"/>
        </w:rPr>
      </w:pPr>
      <w:r w:rsidRPr="003509AD">
        <w:rPr>
          <w:rFonts w:ascii="仿宋_GB2312" w:hAnsi="仿宋" w:cs="楷体" w:hint="eastAsia"/>
          <w:b/>
          <w:bCs/>
          <w:szCs w:val="32"/>
        </w:rPr>
        <w:t>第二十二条</w:t>
      </w:r>
      <w:r w:rsidRPr="003509AD">
        <w:rPr>
          <w:rFonts w:ascii="仿宋_GB2312" w:hAnsi="仿宋" w:cs="仿宋_GB2312" w:hint="eastAsia"/>
          <w:color w:val="000000"/>
          <w:szCs w:val="32"/>
          <w:shd w:val="clear" w:color="auto" w:fill="FFFFFF"/>
        </w:rPr>
        <w:t xml:space="preserve"> </w:t>
      </w:r>
      <w:proofErr w:type="gramStart"/>
      <w:r w:rsidRPr="003509AD">
        <w:rPr>
          <w:rFonts w:ascii="仿宋_GB2312" w:hAnsi="仿宋" w:cs="仿宋_GB2312" w:hint="eastAsia"/>
          <w:color w:val="000000"/>
          <w:szCs w:val="32"/>
          <w:shd w:val="clear" w:color="auto" w:fill="FFFFFF"/>
        </w:rPr>
        <w:t>教学系部要</w:t>
      </w:r>
      <w:proofErr w:type="gramEnd"/>
      <w:r w:rsidRPr="003509AD">
        <w:rPr>
          <w:rFonts w:ascii="仿宋_GB2312" w:hAnsi="仿宋" w:cs="仿宋_GB2312" w:hint="eastAsia"/>
          <w:color w:val="000000"/>
          <w:szCs w:val="32"/>
          <w:shd w:val="clear" w:color="auto" w:fill="FFFFFF"/>
        </w:rPr>
        <w:t>会同学生工作处、实习单位对</w:t>
      </w:r>
      <w:r w:rsidRPr="003509AD">
        <w:rPr>
          <w:rFonts w:ascii="仿宋_GB2312" w:hAnsi="仿宋" w:cs="仿宋_GB2312" w:hint="eastAsia"/>
          <w:color w:val="000000"/>
          <w:szCs w:val="32"/>
          <w:shd w:val="clear" w:color="auto" w:fill="FFFFFF"/>
        </w:rPr>
        <w:lastRenderedPageBreak/>
        <w:t>违反规章制度和实习纪律的学生进行耐心细致的思想教育，对学生违规行为依照校规校纪和有关实习管理规定进行处理。学生违规情节严重的，经双方研究后，由学生工作处给予纪律处分；给实习单位造成财产损失的，学生依法承担相应责任。</w:t>
      </w:r>
    </w:p>
    <w:p w14:paraId="74371BF6" w14:textId="09655D4C" w:rsidR="0050746A" w:rsidRPr="00E064A9" w:rsidRDefault="0050746A" w:rsidP="00E064A9">
      <w:pPr>
        <w:adjustRightInd w:val="0"/>
        <w:snapToGrid w:val="0"/>
        <w:spacing w:line="560" w:lineRule="exact"/>
        <w:jc w:val="center"/>
        <w:rPr>
          <w:rFonts w:ascii="黑体" w:eastAsia="黑体" w:hAnsi="黑体"/>
        </w:rPr>
      </w:pPr>
      <w:r w:rsidRPr="00E064A9">
        <w:rPr>
          <w:rFonts w:ascii="黑体" w:eastAsia="黑体" w:hAnsi="黑体" w:hint="eastAsia"/>
        </w:rPr>
        <w:t>第五章</w:t>
      </w:r>
      <w:r w:rsidR="004D55B0">
        <w:rPr>
          <w:rFonts w:ascii="黑体" w:eastAsia="黑体" w:hAnsi="黑体"/>
        </w:rPr>
        <w:t xml:space="preserve">  </w:t>
      </w:r>
      <w:r w:rsidRPr="00E064A9">
        <w:rPr>
          <w:rFonts w:ascii="黑体" w:eastAsia="黑体" w:hAnsi="黑体" w:hint="eastAsia"/>
        </w:rPr>
        <w:t>实习考核</w:t>
      </w:r>
    </w:p>
    <w:p w14:paraId="013899B1" w14:textId="77777777" w:rsidR="0050746A" w:rsidRPr="008C6340" w:rsidRDefault="0050746A" w:rsidP="00E064A9">
      <w:pPr>
        <w:adjustRightInd w:val="0"/>
        <w:snapToGrid w:val="0"/>
        <w:spacing w:line="560" w:lineRule="exact"/>
        <w:ind w:firstLineChars="200" w:firstLine="643"/>
        <w:rPr>
          <w:rFonts w:ascii="仿宋_GB2312" w:hAnsi="仿宋" w:hint="eastAsia"/>
          <w:szCs w:val="32"/>
        </w:rPr>
      </w:pPr>
      <w:r w:rsidRPr="008C6340">
        <w:rPr>
          <w:rFonts w:ascii="仿宋_GB2312" w:hAnsi="仿宋" w:cs="楷体" w:hint="eastAsia"/>
          <w:b/>
          <w:bCs/>
          <w:szCs w:val="32"/>
        </w:rPr>
        <w:t>第二十三条</w:t>
      </w:r>
      <w:r w:rsidRPr="008C6340">
        <w:rPr>
          <w:rFonts w:ascii="仿宋_GB2312" w:hAnsi="仿宋" w:hint="eastAsia"/>
          <w:szCs w:val="32"/>
        </w:rPr>
        <w:t xml:space="preserve"> 学校实行过程性考核与结果性考核有机结合的实习考核制度。各专业教学部应根据实习目标、岗位职责制订本专业的具体考核方式和标准，校企双方共同实施考核。不得简单套用实习单位考勤制度，不得对学生简单套用员工标准进行考核。</w:t>
      </w:r>
    </w:p>
    <w:p w14:paraId="736CCF60" w14:textId="63E50C72" w:rsidR="0050746A" w:rsidRPr="008C6340" w:rsidRDefault="0050746A" w:rsidP="00E064A9">
      <w:pPr>
        <w:adjustRightInd w:val="0"/>
        <w:snapToGrid w:val="0"/>
        <w:spacing w:line="560" w:lineRule="exact"/>
        <w:ind w:firstLineChars="200" w:firstLine="643"/>
        <w:rPr>
          <w:rFonts w:ascii="仿宋_GB2312" w:hAnsi="仿宋" w:cs="仿宋_GB2312" w:hint="eastAsia"/>
          <w:szCs w:val="32"/>
        </w:rPr>
      </w:pPr>
      <w:r w:rsidRPr="008C6340">
        <w:rPr>
          <w:rFonts w:ascii="仿宋_GB2312" w:hAnsi="仿宋" w:hint="eastAsia"/>
          <w:b/>
          <w:szCs w:val="32"/>
        </w:rPr>
        <w:t>第二十四条</w:t>
      </w:r>
      <w:r w:rsidRPr="008C6340">
        <w:rPr>
          <w:rFonts w:ascii="仿宋_GB2312" w:hAnsi="仿宋" w:hint="eastAsia"/>
          <w:szCs w:val="32"/>
        </w:rPr>
        <w:t xml:space="preserve"> 各专业应根据学生在</w:t>
      </w:r>
      <w:r w:rsidRPr="008C6340">
        <w:rPr>
          <w:rFonts w:ascii="仿宋_GB2312" w:hAnsi="仿宋" w:cs="仿宋_GB2312" w:hint="eastAsia"/>
          <w:color w:val="000000"/>
          <w:szCs w:val="32"/>
          <w:shd w:val="clear" w:color="auto" w:fill="FFFFFF"/>
        </w:rPr>
        <w:t>实践教学管理系统提交的日志、每日签到打卡、实习报告等信息结合实习单位对学生劳动态度、职业道德、劳动纪律、工作能力、任务完成情况、创新精神等方面的定性定量评价评定学生的实习综合成绩。</w:t>
      </w:r>
    </w:p>
    <w:p w14:paraId="305C78EF" w14:textId="651B513F" w:rsidR="0050746A" w:rsidRPr="008C6340" w:rsidRDefault="0050746A" w:rsidP="00E064A9">
      <w:pPr>
        <w:pStyle w:val="a9"/>
        <w:widowControl w:val="0"/>
        <w:shd w:val="clear" w:color="auto" w:fill="FFFFFF"/>
        <w:adjustRightInd w:val="0"/>
        <w:snapToGrid w:val="0"/>
        <w:spacing w:before="0" w:beforeAutospacing="0" w:after="0" w:afterAutospacing="0" w:line="560" w:lineRule="exact"/>
        <w:ind w:firstLineChars="200" w:firstLine="643"/>
        <w:jc w:val="both"/>
        <w:rPr>
          <w:rFonts w:ascii="仿宋_GB2312" w:eastAsia="仿宋_GB2312" w:hAnsi="仿宋" w:cs="微软雅黑" w:hint="eastAsia"/>
          <w:color w:val="494949"/>
          <w:sz w:val="32"/>
          <w:szCs w:val="32"/>
        </w:rPr>
      </w:pPr>
      <w:r w:rsidRPr="008C6340">
        <w:rPr>
          <w:rFonts w:ascii="仿宋_GB2312" w:eastAsia="仿宋_GB2312" w:hAnsi="仿宋" w:cs="楷体" w:hint="eastAsia"/>
          <w:b/>
          <w:bCs/>
          <w:kern w:val="2"/>
          <w:sz w:val="32"/>
          <w:szCs w:val="32"/>
        </w:rPr>
        <w:t xml:space="preserve">第二十五条 </w:t>
      </w:r>
      <w:r w:rsidRPr="008C6340">
        <w:rPr>
          <w:rFonts w:ascii="仿宋_GB2312" w:eastAsia="仿宋_GB2312" w:hAnsi="仿宋" w:cs="仿宋_GB2312" w:hint="eastAsia"/>
          <w:color w:val="000000"/>
          <w:sz w:val="32"/>
          <w:szCs w:val="32"/>
          <w:shd w:val="clear" w:color="auto" w:fill="FFFFFF"/>
        </w:rPr>
        <w:t>因生病或不可抗拒因素等原因不能参加实习的学生，须提前申请缓修或免修。</w:t>
      </w:r>
    </w:p>
    <w:p w14:paraId="66982CC8" w14:textId="3430C692" w:rsidR="0050746A" w:rsidRPr="009D0BCA" w:rsidRDefault="0050746A" w:rsidP="00E064A9">
      <w:pPr>
        <w:pStyle w:val="a9"/>
        <w:widowControl w:val="0"/>
        <w:shd w:val="clear" w:color="auto" w:fill="FFFFFF"/>
        <w:adjustRightInd w:val="0"/>
        <w:snapToGrid w:val="0"/>
        <w:spacing w:before="0" w:beforeAutospacing="0" w:after="0" w:afterAutospacing="0" w:line="560" w:lineRule="exact"/>
        <w:ind w:firstLineChars="200" w:firstLine="643"/>
        <w:jc w:val="both"/>
        <w:rPr>
          <w:rFonts w:ascii="仿宋_GB2312" w:eastAsia="仿宋_GB2312" w:hAnsi="仿宋" w:cs="仿宋_GB2312" w:hint="eastAsia"/>
          <w:color w:val="000000"/>
          <w:sz w:val="32"/>
          <w:szCs w:val="32"/>
          <w:shd w:val="clear" w:color="auto" w:fill="FFFFFF"/>
        </w:rPr>
      </w:pPr>
      <w:r w:rsidRPr="008C6340">
        <w:rPr>
          <w:rFonts w:ascii="仿宋_GB2312" w:eastAsia="仿宋_GB2312" w:hAnsi="仿宋" w:cs="楷体" w:hint="eastAsia"/>
          <w:b/>
          <w:bCs/>
          <w:kern w:val="2"/>
          <w:sz w:val="32"/>
          <w:szCs w:val="32"/>
        </w:rPr>
        <w:t>第二十六条</w:t>
      </w:r>
      <w:r w:rsidRPr="008C6340">
        <w:rPr>
          <w:rStyle w:val="af0"/>
          <w:rFonts w:ascii="仿宋_GB2312" w:eastAsia="仿宋_GB2312" w:hAnsi="仿宋" w:cs="仿宋_GB2312" w:hint="eastAsia"/>
          <w:bCs w:val="0"/>
          <w:color w:val="000000"/>
          <w:sz w:val="32"/>
          <w:szCs w:val="32"/>
          <w:shd w:val="clear" w:color="auto" w:fill="FFFFFF"/>
        </w:rPr>
        <w:t xml:space="preserve"> </w:t>
      </w:r>
      <w:r w:rsidRPr="008C6340">
        <w:rPr>
          <w:rFonts w:ascii="仿宋_GB2312" w:eastAsia="仿宋_GB2312" w:hAnsi="仿宋" w:cs="仿宋_GB2312" w:hint="eastAsia"/>
          <w:color w:val="000000"/>
          <w:sz w:val="32"/>
          <w:szCs w:val="32"/>
          <w:shd w:val="clear" w:color="auto" w:fill="FFFFFF"/>
        </w:rPr>
        <w:t>实习成绩评定不合格的学生需跟随</w:t>
      </w:r>
      <w:r w:rsidRPr="009D0BCA">
        <w:rPr>
          <w:rFonts w:ascii="仿宋_GB2312" w:eastAsia="仿宋_GB2312" w:hAnsi="仿宋" w:cs="仿宋_GB2312" w:hint="eastAsia"/>
          <w:color w:val="000000"/>
          <w:sz w:val="32"/>
          <w:szCs w:val="32"/>
          <w:shd w:val="clear" w:color="auto" w:fill="FFFFFF"/>
        </w:rPr>
        <w:t>下一</w:t>
      </w:r>
      <w:r w:rsidR="009D0BCA" w:rsidRPr="009D0BCA">
        <w:rPr>
          <w:rFonts w:ascii="仿宋_GB2312" w:eastAsia="仿宋_GB2312" w:hAnsi="仿宋" w:cs="仿宋_GB2312" w:hint="eastAsia"/>
          <w:color w:val="000000"/>
          <w:sz w:val="32"/>
          <w:szCs w:val="32"/>
          <w:shd w:val="clear" w:color="auto" w:fill="FFFFFF"/>
        </w:rPr>
        <w:t>届的</w:t>
      </w:r>
      <w:r w:rsidRPr="009D0BCA">
        <w:rPr>
          <w:rFonts w:ascii="仿宋_GB2312" w:eastAsia="仿宋_GB2312" w:hAnsi="仿宋" w:cs="仿宋_GB2312" w:hint="eastAsia"/>
          <w:color w:val="000000"/>
          <w:sz w:val="32"/>
          <w:szCs w:val="32"/>
          <w:shd w:val="clear" w:color="auto" w:fill="FFFFFF"/>
        </w:rPr>
        <w:t>学生</w:t>
      </w:r>
      <w:r w:rsidRPr="008C6340">
        <w:rPr>
          <w:rFonts w:ascii="仿宋_GB2312" w:eastAsia="仿宋_GB2312" w:hAnsi="仿宋" w:cs="仿宋_GB2312" w:hint="eastAsia"/>
          <w:color w:val="000000"/>
          <w:sz w:val="32"/>
          <w:szCs w:val="32"/>
          <w:shd w:val="clear" w:color="auto" w:fill="FFFFFF"/>
        </w:rPr>
        <w:t>参加重修，并按要求缴纳重修费。</w:t>
      </w:r>
    </w:p>
    <w:p w14:paraId="76FAEB31" w14:textId="77777777" w:rsidR="0050746A" w:rsidRPr="008C6340" w:rsidRDefault="0050746A" w:rsidP="00E064A9">
      <w:pPr>
        <w:adjustRightInd w:val="0"/>
        <w:snapToGrid w:val="0"/>
        <w:spacing w:line="560" w:lineRule="exact"/>
        <w:ind w:firstLineChars="200" w:firstLine="643"/>
        <w:rPr>
          <w:rFonts w:ascii="仿宋_GB2312" w:hAnsi="仿宋" w:cs="仿宋_GB2312" w:hint="eastAsia"/>
          <w:szCs w:val="32"/>
        </w:rPr>
      </w:pPr>
      <w:r w:rsidRPr="008C6340">
        <w:rPr>
          <w:rFonts w:ascii="仿宋_GB2312" w:hAnsi="仿宋" w:cs="楷体" w:hint="eastAsia"/>
          <w:b/>
          <w:bCs/>
          <w:szCs w:val="32"/>
        </w:rPr>
        <w:t xml:space="preserve">第二十七条 </w:t>
      </w:r>
      <w:r w:rsidRPr="008C6340">
        <w:rPr>
          <w:rFonts w:ascii="仿宋_GB2312" w:hAnsi="仿宋" w:cs="仿宋_GB2312" w:hint="eastAsia"/>
          <w:color w:val="000000"/>
          <w:szCs w:val="32"/>
          <w:shd w:val="clear" w:color="auto" w:fill="FFFFFF"/>
        </w:rPr>
        <w:t>实习结束后，</w:t>
      </w:r>
      <w:proofErr w:type="gramStart"/>
      <w:r w:rsidRPr="008C6340">
        <w:rPr>
          <w:rFonts w:ascii="仿宋_GB2312" w:hAnsi="仿宋" w:cs="仿宋_GB2312" w:hint="eastAsia"/>
          <w:color w:val="000000"/>
          <w:szCs w:val="32"/>
          <w:shd w:val="clear" w:color="auto" w:fill="FFFFFF"/>
        </w:rPr>
        <w:t>教</w:t>
      </w:r>
      <w:r w:rsidRPr="008C6340">
        <w:rPr>
          <w:rFonts w:ascii="仿宋_GB2312" w:hAnsi="仿宋" w:cs="仿宋_GB2312" w:hint="eastAsia"/>
          <w:szCs w:val="32"/>
        </w:rPr>
        <w:t>学系部应</w:t>
      </w:r>
      <w:proofErr w:type="gramEnd"/>
      <w:r w:rsidRPr="008C6340">
        <w:rPr>
          <w:rFonts w:ascii="仿宋_GB2312" w:hAnsi="仿宋" w:cs="仿宋_GB2312" w:hint="eastAsia"/>
          <w:szCs w:val="32"/>
        </w:rPr>
        <w:t>组织做好学生实习情况的立卷归档工作。实习材料包括纸质材料和电子文档，包括但不限于以下内容：</w:t>
      </w:r>
    </w:p>
    <w:p w14:paraId="131D9E48" w14:textId="77777777" w:rsidR="0050746A" w:rsidRPr="008C6340" w:rsidRDefault="0050746A" w:rsidP="00E064A9">
      <w:pPr>
        <w:adjustRightInd w:val="0"/>
        <w:snapToGrid w:val="0"/>
        <w:spacing w:line="560" w:lineRule="exact"/>
        <w:ind w:firstLineChars="200" w:firstLine="640"/>
        <w:rPr>
          <w:rFonts w:ascii="仿宋_GB2312" w:hAnsi="仿宋" w:cs="仿宋_GB2312" w:hint="eastAsia"/>
          <w:szCs w:val="32"/>
        </w:rPr>
      </w:pPr>
      <w:r w:rsidRPr="008C6340">
        <w:rPr>
          <w:rFonts w:ascii="仿宋_GB2312" w:hAnsi="仿宋" w:cs="仿宋_GB2312" w:hint="eastAsia"/>
          <w:szCs w:val="32"/>
        </w:rPr>
        <w:t>（一）实习三方协议；</w:t>
      </w:r>
    </w:p>
    <w:p w14:paraId="724DDDC9" w14:textId="77777777" w:rsidR="0050746A" w:rsidRPr="00AF531C" w:rsidRDefault="0050746A" w:rsidP="00E064A9">
      <w:pPr>
        <w:adjustRightInd w:val="0"/>
        <w:snapToGrid w:val="0"/>
        <w:spacing w:line="560" w:lineRule="exact"/>
        <w:ind w:firstLineChars="200" w:firstLine="640"/>
        <w:rPr>
          <w:rFonts w:ascii="仿宋_GB2312" w:hAnsi="仿宋" w:cs="仿宋_GB2312" w:hint="eastAsia"/>
          <w:color w:val="000000"/>
          <w:szCs w:val="32"/>
          <w:shd w:val="clear" w:color="auto" w:fill="FFFFFF"/>
        </w:rPr>
      </w:pPr>
      <w:r w:rsidRPr="00AF531C">
        <w:rPr>
          <w:rFonts w:ascii="仿宋_GB2312" w:hAnsi="仿宋" w:cs="仿宋_GB2312" w:hint="eastAsia"/>
          <w:szCs w:val="32"/>
        </w:rPr>
        <w:lastRenderedPageBreak/>
        <w:t>（二）法定监护人（或家长）知情同意书；</w:t>
      </w:r>
    </w:p>
    <w:p w14:paraId="3042599D" w14:textId="77777777" w:rsidR="0050746A" w:rsidRPr="00AF531C" w:rsidRDefault="0050746A" w:rsidP="00E064A9">
      <w:pPr>
        <w:adjustRightInd w:val="0"/>
        <w:snapToGrid w:val="0"/>
        <w:spacing w:line="560" w:lineRule="exact"/>
        <w:ind w:firstLineChars="200" w:firstLine="640"/>
        <w:rPr>
          <w:rFonts w:ascii="仿宋_GB2312" w:hAnsi="仿宋" w:cs="仿宋_GB2312" w:hint="eastAsia"/>
          <w:color w:val="000000"/>
          <w:szCs w:val="32"/>
          <w:shd w:val="clear" w:color="auto" w:fill="FFFFFF"/>
        </w:rPr>
      </w:pPr>
      <w:r w:rsidRPr="00AF531C">
        <w:rPr>
          <w:rFonts w:ascii="仿宋_GB2312" w:hAnsi="仿宋" w:cs="仿宋_GB2312" w:hint="eastAsia"/>
          <w:szCs w:val="32"/>
        </w:rPr>
        <w:t>（三）实习任务书；</w:t>
      </w:r>
    </w:p>
    <w:p w14:paraId="7C749D98" w14:textId="77777777" w:rsidR="0050746A" w:rsidRPr="00AF531C" w:rsidRDefault="0050746A" w:rsidP="00E064A9">
      <w:pPr>
        <w:adjustRightInd w:val="0"/>
        <w:snapToGrid w:val="0"/>
        <w:spacing w:line="560" w:lineRule="exact"/>
        <w:ind w:firstLineChars="200" w:firstLine="640"/>
        <w:rPr>
          <w:rFonts w:ascii="仿宋_GB2312" w:hAnsi="仿宋" w:cs="仿宋_GB2312" w:hint="eastAsia"/>
          <w:color w:val="000000"/>
          <w:szCs w:val="32"/>
          <w:shd w:val="clear" w:color="auto" w:fill="FFFFFF"/>
        </w:rPr>
      </w:pPr>
      <w:r w:rsidRPr="00AF531C">
        <w:rPr>
          <w:rFonts w:ascii="仿宋_GB2312" w:hAnsi="仿宋" w:cs="仿宋_GB2312" w:hint="eastAsia"/>
          <w:szCs w:val="32"/>
        </w:rPr>
        <w:t>（四）学生实习报告；</w:t>
      </w:r>
    </w:p>
    <w:p w14:paraId="20CECDF3" w14:textId="77777777" w:rsidR="0050746A" w:rsidRPr="00AF531C" w:rsidRDefault="0050746A" w:rsidP="00E064A9">
      <w:pPr>
        <w:adjustRightInd w:val="0"/>
        <w:snapToGrid w:val="0"/>
        <w:spacing w:line="560" w:lineRule="exact"/>
        <w:ind w:firstLineChars="200" w:firstLine="640"/>
        <w:rPr>
          <w:rFonts w:ascii="仿宋_GB2312" w:hAnsi="仿宋" w:cs="仿宋_GB2312" w:hint="eastAsia"/>
          <w:color w:val="000000"/>
          <w:szCs w:val="32"/>
          <w:shd w:val="clear" w:color="auto" w:fill="FFFFFF"/>
        </w:rPr>
      </w:pPr>
      <w:r w:rsidRPr="00AF531C">
        <w:rPr>
          <w:rFonts w:ascii="仿宋_GB2312" w:hAnsi="仿宋" w:cs="仿宋_GB2312" w:hint="eastAsia"/>
          <w:szCs w:val="32"/>
        </w:rPr>
        <w:t>（五）学生实习考核结果；</w:t>
      </w:r>
    </w:p>
    <w:p w14:paraId="38BFB553" w14:textId="77777777" w:rsidR="0050746A" w:rsidRPr="00AF531C" w:rsidRDefault="0050746A" w:rsidP="00E064A9">
      <w:pPr>
        <w:adjustRightInd w:val="0"/>
        <w:snapToGrid w:val="0"/>
        <w:spacing w:line="560" w:lineRule="exact"/>
        <w:ind w:firstLineChars="200" w:firstLine="640"/>
        <w:rPr>
          <w:rFonts w:ascii="仿宋_GB2312" w:hAnsi="仿宋" w:cs="仿宋_GB2312" w:hint="eastAsia"/>
          <w:color w:val="000000"/>
          <w:szCs w:val="32"/>
          <w:shd w:val="clear" w:color="auto" w:fill="FFFFFF"/>
        </w:rPr>
      </w:pPr>
      <w:r w:rsidRPr="00AF531C">
        <w:rPr>
          <w:rFonts w:ascii="仿宋_GB2312" w:hAnsi="仿宋" w:cs="仿宋_GB2312" w:hint="eastAsia"/>
          <w:szCs w:val="32"/>
        </w:rPr>
        <w:t>（六）学生实习日志；</w:t>
      </w:r>
    </w:p>
    <w:p w14:paraId="2D9C0706" w14:textId="77777777" w:rsidR="0050746A" w:rsidRPr="00AF531C" w:rsidRDefault="0050746A" w:rsidP="00E064A9">
      <w:pPr>
        <w:adjustRightInd w:val="0"/>
        <w:snapToGrid w:val="0"/>
        <w:spacing w:line="560" w:lineRule="exact"/>
        <w:ind w:firstLineChars="200" w:firstLine="640"/>
        <w:rPr>
          <w:rFonts w:ascii="仿宋_GB2312" w:hAnsi="仿宋" w:cs="仿宋_GB2312" w:hint="eastAsia"/>
          <w:color w:val="000000"/>
          <w:szCs w:val="32"/>
          <w:shd w:val="clear" w:color="auto" w:fill="FFFFFF"/>
        </w:rPr>
      </w:pPr>
      <w:r w:rsidRPr="00AF531C">
        <w:rPr>
          <w:rFonts w:ascii="仿宋_GB2312" w:hAnsi="仿宋" w:cs="仿宋_GB2312" w:hint="eastAsia"/>
          <w:szCs w:val="32"/>
        </w:rPr>
        <w:t>（七）学生实习检查记录；</w:t>
      </w:r>
    </w:p>
    <w:p w14:paraId="55C62ACC" w14:textId="77777777" w:rsidR="0050746A" w:rsidRPr="00AF531C" w:rsidRDefault="0050746A" w:rsidP="00E064A9">
      <w:pPr>
        <w:adjustRightInd w:val="0"/>
        <w:snapToGrid w:val="0"/>
        <w:spacing w:line="560" w:lineRule="exact"/>
        <w:ind w:firstLineChars="200" w:firstLine="640"/>
        <w:rPr>
          <w:rFonts w:ascii="仿宋_GB2312" w:hAnsi="仿宋" w:cs="仿宋_GB2312" w:hint="eastAsia"/>
          <w:color w:val="000000"/>
          <w:szCs w:val="32"/>
          <w:shd w:val="clear" w:color="auto" w:fill="FFFFFF"/>
        </w:rPr>
      </w:pPr>
      <w:r w:rsidRPr="00AF531C">
        <w:rPr>
          <w:rFonts w:ascii="仿宋_GB2312" w:hAnsi="仿宋" w:cs="仿宋_GB2312" w:hint="eastAsia"/>
          <w:szCs w:val="32"/>
        </w:rPr>
        <w:t>（八）学生实习总结；</w:t>
      </w:r>
    </w:p>
    <w:p w14:paraId="2E64C81A" w14:textId="77777777" w:rsidR="0050746A" w:rsidRPr="00AF531C" w:rsidRDefault="0050746A" w:rsidP="00E064A9">
      <w:pPr>
        <w:adjustRightInd w:val="0"/>
        <w:snapToGrid w:val="0"/>
        <w:spacing w:line="560" w:lineRule="exact"/>
        <w:ind w:firstLineChars="200" w:firstLine="640"/>
        <w:rPr>
          <w:rFonts w:ascii="仿宋_GB2312" w:hAnsi="仿宋" w:cs="仿宋_GB2312" w:hint="eastAsia"/>
          <w:color w:val="000000"/>
          <w:szCs w:val="32"/>
          <w:shd w:val="clear" w:color="auto" w:fill="FFFFFF"/>
        </w:rPr>
      </w:pPr>
      <w:r w:rsidRPr="00AF531C">
        <w:rPr>
          <w:rFonts w:ascii="仿宋_GB2312" w:hAnsi="仿宋" w:cs="仿宋_GB2312" w:hint="eastAsia"/>
          <w:szCs w:val="32"/>
        </w:rPr>
        <w:t>（九）有关佐证材料（如照片、音视频等）。</w:t>
      </w:r>
    </w:p>
    <w:p w14:paraId="6B5D47D0" w14:textId="2CC7740C" w:rsidR="0050746A" w:rsidRPr="00E064A9" w:rsidRDefault="0050746A" w:rsidP="00E064A9">
      <w:pPr>
        <w:adjustRightInd w:val="0"/>
        <w:snapToGrid w:val="0"/>
        <w:spacing w:line="560" w:lineRule="exact"/>
        <w:jc w:val="center"/>
        <w:rPr>
          <w:rFonts w:ascii="黑体" w:eastAsia="黑体" w:hAnsi="黑体"/>
        </w:rPr>
      </w:pPr>
      <w:r w:rsidRPr="00E064A9">
        <w:rPr>
          <w:rFonts w:ascii="黑体" w:eastAsia="黑体" w:hAnsi="黑体" w:hint="eastAsia"/>
        </w:rPr>
        <w:t>第六章</w:t>
      </w:r>
      <w:r w:rsidR="004D55B0">
        <w:rPr>
          <w:rFonts w:ascii="黑体" w:eastAsia="黑体" w:hAnsi="黑体"/>
        </w:rPr>
        <w:t xml:space="preserve">  </w:t>
      </w:r>
      <w:r w:rsidRPr="00E064A9">
        <w:rPr>
          <w:rFonts w:ascii="黑体" w:eastAsia="黑体" w:hAnsi="黑体" w:hint="eastAsia"/>
        </w:rPr>
        <w:t>安全管理</w:t>
      </w:r>
    </w:p>
    <w:p w14:paraId="7498E381" w14:textId="77777777" w:rsidR="0050746A" w:rsidRPr="00AF531C" w:rsidRDefault="0050746A" w:rsidP="00E064A9">
      <w:pPr>
        <w:adjustRightInd w:val="0"/>
        <w:snapToGrid w:val="0"/>
        <w:spacing w:line="560" w:lineRule="exact"/>
        <w:ind w:firstLineChars="200" w:firstLine="643"/>
        <w:rPr>
          <w:rFonts w:ascii="仿宋_GB2312" w:hAnsi="楷体" w:cs="仿宋_GB2312" w:hint="eastAsia"/>
          <w:szCs w:val="32"/>
        </w:rPr>
      </w:pPr>
      <w:r w:rsidRPr="00AF531C">
        <w:rPr>
          <w:rFonts w:ascii="仿宋_GB2312" w:hAnsi="楷体" w:cs="楷体" w:hint="eastAsia"/>
          <w:b/>
          <w:bCs/>
          <w:szCs w:val="32"/>
        </w:rPr>
        <w:t>第二十八条</w:t>
      </w:r>
      <w:r w:rsidRPr="00AF531C">
        <w:rPr>
          <w:rFonts w:ascii="仿宋_GB2312" w:hAnsi="楷体" w:cs="仿宋_GB2312" w:hint="eastAsia"/>
          <w:szCs w:val="32"/>
        </w:rPr>
        <w:t xml:space="preserve"> 各教学系部、职能部门和实习单位要确立“安全第一、预防为主”的原则，严格执行国家及地方安全生产、职业卫生、人格权保护等有关规定。实习前，相关</w:t>
      </w:r>
      <w:proofErr w:type="gramStart"/>
      <w:r w:rsidRPr="00AF531C">
        <w:rPr>
          <w:rFonts w:ascii="仿宋_GB2312" w:hAnsi="楷体" w:cs="仿宋_GB2312" w:hint="eastAsia"/>
          <w:szCs w:val="32"/>
        </w:rPr>
        <w:t>教学系部应</w:t>
      </w:r>
      <w:proofErr w:type="gramEnd"/>
      <w:r w:rsidRPr="00AF531C">
        <w:rPr>
          <w:rFonts w:ascii="仿宋_GB2312" w:hAnsi="楷体" w:cs="仿宋_GB2312" w:hint="eastAsia"/>
          <w:szCs w:val="32"/>
        </w:rPr>
        <w:t>加强对实习学生的安全培训，提升学生的安全管理认知与安全意识。</w:t>
      </w:r>
    </w:p>
    <w:p w14:paraId="285CD043" w14:textId="77777777" w:rsidR="0050746A" w:rsidRPr="00AF531C" w:rsidRDefault="0050746A" w:rsidP="00E064A9">
      <w:pPr>
        <w:adjustRightInd w:val="0"/>
        <w:snapToGrid w:val="0"/>
        <w:spacing w:line="560" w:lineRule="exact"/>
        <w:ind w:firstLineChars="200" w:firstLine="643"/>
        <w:rPr>
          <w:rFonts w:ascii="仿宋_GB2312" w:hAnsi="楷体" w:cs="仿宋_GB2312" w:hint="eastAsia"/>
          <w:szCs w:val="32"/>
        </w:rPr>
      </w:pPr>
      <w:r w:rsidRPr="00AF531C">
        <w:rPr>
          <w:rFonts w:ascii="仿宋_GB2312" w:hAnsi="楷体" w:cs="楷体" w:hint="eastAsia"/>
          <w:b/>
          <w:bCs/>
          <w:szCs w:val="32"/>
        </w:rPr>
        <w:t>第二十九条</w:t>
      </w:r>
      <w:r w:rsidRPr="00AF531C">
        <w:rPr>
          <w:rFonts w:ascii="仿宋_GB2312" w:hAnsi="楷体" w:cs="仿宋_GB2312" w:hint="eastAsia"/>
          <w:szCs w:val="32"/>
        </w:rPr>
        <w:t xml:space="preserve"> </w:t>
      </w:r>
      <w:proofErr w:type="gramStart"/>
      <w:r w:rsidRPr="00AF531C">
        <w:rPr>
          <w:rFonts w:ascii="仿宋_GB2312" w:hAnsi="楷体" w:cs="仿宋_GB2312" w:hint="eastAsia"/>
          <w:szCs w:val="32"/>
        </w:rPr>
        <w:t>教学系部要</w:t>
      </w:r>
      <w:proofErr w:type="gramEnd"/>
      <w:r w:rsidRPr="00AF531C">
        <w:rPr>
          <w:rFonts w:ascii="仿宋_GB2312" w:hAnsi="楷体" w:cs="仿宋_GB2312" w:hint="eastAsia"/>
          <w:szCs w:val="32"/>
        </w:rPr>
        <w:t>与实习单位沟通，要求实习单位安排安全专职人员对实习人员进行安全防护知识、岗位操作规程教育和培训并进行考核，按要求履行安全教育培训登记手续，并为实习学生配备安全防护用品，保障学生实习期间的人身安全和健康。</w:t>
      </w:r>
    </w:p>
    <w:p w14:paraId="0BAE72AF" w14:textId="77777777" w:rsidR="0050746A" w:rsidRPr="00AF531C" w:rsidRDefault="0050746A" w:rsidP="00E064A9">
      <w:pPr>
        <w:adjustRightInd w:val="0"/>
        <w:snapToGrid w:val="0"/>
        <w:spacing w:line="560" w:lineRule="exact"/>
        <w:ind w:firstLineChars="200" w:firstLine="643"/>
        <w:rPr>
          <w:rFonts w:ascii="仿宋_GB2312" w:hAnsi="楷体" w:cs="仿宋_GB2312" w:hint="eastAsia"/>
          <w:szCs w:val="32"/>
        </w:rPr>
      </w:pPr>
      <w:r w:rsidRPr="00AF531C">
        <w:rPr>
          <w:rFonts w:ascii="仿宋_GB2312" w:hAnsi="楷体" w:cs="楷体" w:hint="eastAsia"/>
          <w:b/>
          <w:bCs/>
          <w:szCs w:val="32"/>
        </w:rPr>
        <w:t>第三十条</w:t>
      </w:r>
      <w:r w:rsidRPr="00AF531C">
        <w:rPr>
          <w:rFonts w:ascii="仿宋_GB2312" w:hAnsi="楷体" w:cs="仿宋_GB2312" w:hint="eastAsia"/>
          <w:szCs w:val="32"/>
        </w:rPr>
        <w:t xml:space="preserve"> 实习学生应遵守国家法律法规、校纪校规和实习单位安全管理规定，认真完成实习方案规定的实习任务，提高自我保护意识。</w:t>
      </w:r>
    </w:p>
    <w:p w14:paraId="3E725CF8" w14:textId="77777777" w:rsidR="0050746A" w:rsidRPr="00AF531C" w:rsidRDefault="0050746A" w:rsidP="00E064A9">
      <w:pPr>
        <w:adjustRightInd w:val="0"/>
        <w:snapToGrid w:val="0"/>
        <w:spacing w:line="560" w:lineRule="exact"/>
        <w:ind w:firstLineChars="200" w:firstLine="643"/>
        <w:rPr>
          <w:rFonts w:ascii="仿宋_GB2312" w:hAnsi="楷体" w:cs="仿宋_GB2312" w:hint="eastAsia"/>
          <w:szCs w:val="32"/>
        </w:rPr>
      </w:pPr>
      <w:r w:rsidRPr="00AF531C">
        <w:rPr>
          <w:rFonts w:ascii="仿宋_GB2312" w:hAnsi="楷体" w:cs="楷体" w:hint="eastAsia"/>
          <w:b/>
          <w:bCs/>
          <w:szCs w:val="32"/>
        </w:rPr>
        <w:t xml:space="preserve">第三十一条 </w:t>
      </w:r>
      <w:r w:rsidRPr="00AF531C">
        <w:rPr>
          <w:rFonts w:ascii="仿宋_GB2312" w:hAnsi="楷体" w:cs="仿宋_GB2312" w:hint="eastAsia"/>
          <w:szCs w:val="32"/>
        </w:rPr>
        <w:t>学生在实习期间受到人身伤害，属于实习责任保险赔付范围的，由承保保险公司按保险合同赔付标准</w:t>
      </w:r>
      <w:r w:rsidRPr="00AF531C">
        <w:rPr>
          <w:rFonts w:ascii="仿宋_GB2312" w:hAnsi="楷体" w:cs="仿宋_GB2312" w:hint="eastAsia"/>
          <w:szCs w:val="32"/>
        </w:rPr>
        <w:lastRenderedPageBreak/>
        <w:t>进行赔付；不属于保险赔付范围或者超出保险赔付额度的部分，由实习单位、学校及学生按照实习协议约定承担责任。</w:t>
      </w:r>
    </w:p>
    <w:p w14:paraId="4465752E" w14:textId="0954007A" w:rsidR="0050746A" w:rsidRPr="0050746A" w:rsidRDefault="0050746A" w:rsidP="00E064A9">
      <w:pPr>
        <w:adjustRightInd w:val="0"/>
        <w:snapToGrid w:val="0"/>
        <w:spacing w:line="560" w:lineRule="exact"/>
        <w:jc w:val="center"/>
        <w:rPr>
          <w:rFonts w:ascii="黑体" w:eastAsia="黑体" w:hAnsi="黑体"/>
        </w:rPr>
      </w:pPr>
      <w:r w:rsidRPr="0050746A">
        <w:rPr>
          <w:rFonts w:ascii="黑体" w:eastAsia="黑体" w:hAnsi="黑体" w:hint="eastAsia"/>
        </w:rPr>
        <w:t>第七章</w:t>
      </w:r>
      <w:r w:rsidR="004D55B0">
        <w:rPr>
          <w:rFonts w:ascii="Calibri" w:eastAsia="黑体" w:hAnsi="Calibri" w:cs="Calibri"/>
        </w:rPr>
        <w:t xml:space="preserve">  </w:t>
      </w:r>
      <w:r w:rsidRPr="0050746A">
        <w:rPr>
          <w:rFonts w:ascii="黑体" w:eastAsia="黑体" w:hAnsi="黑体" w:hint="eastAsia"/>
        </w:rPr>
        <w:t>附则</w:t>
      </w:r>
    </w:p>
    <w:p w14:paraId="034D2C73" w14:textId="77777777" w:rsidR="0050746A" w:rsidRPr="00DA202C" w:rsidRDefault="0050746A" w:rsidP="00E064A9">
      <w:pPr>
        <w:pStyle w:val="a9"/>
        <w:widowControl w:val="0"/>
        <w:shd w:val="clear" w:color="auto" w:fill="FFFFFF"/>
        <w:adjustRightInd w:val="0"/>
        <w:snapToGrid w:val="0"/>
        <w:spacing w:before="0" w:beforeAutospacing="0" w:after="0" w:afterAutospacing="0" w:line="560" w:lineRule="exact"/>
        <w:ind w:firstLineChars="200" w:firstLine="643"/>
        <w:jc w:val="both"/>
        <w:rPr>
          <w:rFonts w:ascii="仿宋_GB2312" w:eastAsia="仿宋_GB2312" w:hAnsi="仿宋" w:cs="仿宋_GB2312" w:hint="eastAsia"/>
          <w:kern w:val="2"/>
          <w:sz w:val="32"/>
          <w:szCs w:val="32"/>
        </w:rPr>
      </w:pPr>
      <w:r w:rsidRPr="00DA202C">
        <w:rPr>
          <w:rFonts w:ascii="仿宋_GB2312" w:eastAsia="仿宋_GB2312" w:hAnsi="仿宋" w:cs="楷体" w:hint="eastAsia"/>
          <w:b/>
          <w:bCs/>
          <w:kern w:val="2"/>
          <w:sz w:val="32"/>
          <w:szCs w:val="32"/>
        </w:rPr>
        <w:t xml:space="preserve">第三十二条 </w:t>
      </w:r>
      <w:r w:rsidRPr="00DA202C">
        <w:rPr>
          <w:rFonts w:ascii="仿宋_GB2312" w:eastAsia="仿宋_GB2312" w:hAnsi="仿宋" w:cs="仿宋_GB2312" w:hint="eastAsia"/>
          <w:kern w:val="2"/>
          <w:sz w:val="32"/>
          <w:szCs w:val="32"/>
        </w:rPr>
        <w:t>本办法未尽事宜按照《职业学校学生实习管理规定》（教职成〔2021〕4号）和学校相关管理制度中的有关条款执行。</w:t>
      </w:r>
    </w:p>
    <w:p w14:paraId="42AED6DF" w14:textId="77777777" w:rsidR="0050746A" w:rsidRPr="00DA202C" w:rsidRDefault="0050746A" w:rsidP="00E064A9">
      <w:pPr>
        <w:pStyle w:val="a9"/>
        <w:widowControl w:val="0"/>
        <w:shd w:val="clear" w:color="auto" w:fill="FFFFFF"/>
        <w:adjustRightInd w:val="0"/>
        <w:snapToGrid w:val="0"/>
        <w:spacing w:before="0" w:beforeAutospacing="0" w:after="0" w:afterAutospacing="0" w:line="560" w:lineRule="exact"/>
        <w:ind w:firstLineChars="200" w:firstLine="643"/>
        <w:jc w:val="both"/>
        <w:rPr>
          <w:rFonts w:ascii="仿宋_GB2312" w:eastAsia="仿宋_GB2312" w:hAnsi="仿宋" w:cs="仿宋_GB2312" w:hint="eastAsia"/>
          <w:kern w:val="2"/>
          <w:sz w:val="32"/>
          <w:szCs w:val="32"/>
        </w:rPr>
      </w:pPr>
      <w:r w:rsidRPr="00DA202C">
        <w:rPr>
          <w:rFonts w:ascii="仿宋_GB2312" w:eastAsia="仿宋_GB2312" w:hAnsi="仿宋" w:cs="仿宋_GB2312" w:hint="eastAsia"/>
          <w:b/>
          <w:kern w:val="2"/>
          <w:sz w:val="32"/>
          <w:szCs w:val="32"/>
        </w:rPr>
        <w:t>第三十三条</w:t>
      </w:r>
      <w:r w:rsidRPr="00DA202C">
        <w:rPr>
          <w:rFonts w:ascii="仿宋_GB2312" w:eastAsia="仿宋_GB2312" w:hAnsi="仿宋" w:cs="仿宋_GB2312" w:hint="eastAsia"/>
          <w:kern w:val="2"/>
          <w:sz w:val="32"/>
          <w:szCs w:val="32"/>
        </w:rPr>
        <w:t xml:space="preserve"> 学校其他教学管理制度中相关规定与本办法相冲突的以本办法为准。</w:t>
      </w:r>
    </w:p>
    <w:p w14:paraId="48761177" w14:textId="77777777" w:rsidR="0050746A" w:rsidRPr="00DA202C" w:rsidRDefault="0050746A" w:rsidP="00E064A9">
      <w:pPr>
        <w:pStyle w:val="a9"/>
        <w:widowControl w:val="0"/>
        <w:shd w:val="clear" w:color="auto" w:fill="FFFFFF"/>
        <w:adjustRightInd w:val="0"/>
        <w:snapToGrid w:val="0"/>
        <w:spacing w:before="0" w:beforeAutospacing="0" w:after="0" w:afterAutospacing="0" w:line="560" w:lineRule="exact"/>
        <w:ind w:firstLineChars="200" w:firstLine="643"/>
        <w:jc w:val="both"/>
        <w:rPr>
          <w:rFonts w:ascii="仿宋_GB2312" w:eastAsia="仿宋_GB2312" w:hAnsi="仿宋" w:hint="eastAsia"/>
          <w:kern w:val="2"/>
          <w:sz w:val="32"/>
          <w:szCs w:val="32"/>
        </w:rPr>
      </w:pPr>
      <w:r w:rsidRPr="00DA202C">
        <w:rPr>
          <w:rFonts w:ascii="仿宋_GB2312" w:eastAsia="仿宋_GB2312" w:hAnsi="仿宋" w:cs="仿宋_GB2312" w:hint="eastAsia"/>
          <w:b/>
          <w:kern w:val="2"/>
          <w:sz w:val="32"/>
          <w:szCs w:val="32"/>
        </w:rPr>
        <w:t>第三十四条</w:t>
      </w:r>
      <w:r w:rsidRPr="00DA202C">
        <w:rPr>
          <w:rFonts w:ascii="仿宋_GB2312" w:eastAsia="仿宋_GB2312" w:hAnsi="仿宋" w:cs="仿宋_GB2312" w:hint="eastAsia"/>
          <w:kern w:val="2"/>
          <w:sz w:val="32"/>
          <w:szCs w:val="32"/>
        </w:rPr>
        <w:t xml:space="preserve"> 企业课堂及订单培养企业实践阶段的管理参照本办法执行。</w:t>
      </w:r>
    </w:p>
    <w:p w14:paraId="7488D4A6" w14:textId="77777777" w:rsidR="0050746A" w:rsidRPr="00DA202C" w:rsidRDefault="0050746A" w:rsidP="00E064A9">
      <w:pPr>
        <w:pStyle w:val="a9"/>
        <w:widowControl w:val="0"/>
        <w:shd w:val="clear" w:color="auto" w:fill="FFFFFF"/>
        <w:adjustRightInd w:val="0"/>
        <w:snapToGrid w:val="0"/>
        <w:spacing w:before="0" w:beforeAutospacing="0" w:after="0" w:afterAutospacing="0" w:line="560" w:lineRule="exact"/>
        <w:ind w:firstLineChars="200" w:firstLine="643"/>
        <w:jc w:val="both"/>
        <w:rPr>
          <w:rFonts w:ascii="仿宋_GB2312" w:eastAsia="仿宋_GB2312" w:hAnsi="仿宋" w:cs="仿宋_GB2312" w:hint="eastAsia"/>
          <w:kern w:val="2"/>
          <w:sz w:val="32"/>
          <w:szCs w:val="32"/>
        </w:rPr>
      </w:pPr>
      <w:r w:rsidRPr="00DA202C">
        <w:rPr>
          <w:rFonts w:ascii="仿宋_GB2312" w:eastAsia="仿宋_GB2312" w:hAnsi="仿宋" w:cs="楷体" w:hint="eastAsia"/>
          <w:b/>
          <w:bCs/>
          <w:kern w:val="2"/>
          <w:sz w:val="32"/>
          <w:szCs w:val="32"/>
        </w:rPr>
        <w:t>第三十五条</w:t>
      </w:r>
      <w:r w:rsidRPr="00DA202C">
        <w:rPr>
          <w:rFonts w:ascii="仿宋_GB2312" w:eastAsia="仿宋_GB2312" w:hAnsi="仿宋" w:hint="eastAsia"/>
          <w:kern w:val="2"/>
          <w:sz w:val="32"/>
          <w:szCs w:val="32"/>
        </w:rPr>
        <w:t xml:space="preserve"> </w:t>
      </w:r>
      <w:r w:rsidRPr="00DA202C">
        <w:rPr>
          <w:rFonts w:ascii="仿宋_GB2312" w:eastAsia="仿宋_GB2312" w:hAnsi="仿宋" w:cs="仿宋_GB2312" w:hint="eastAsia"/>
          <w:kern w:val="2"/>
          <w:sz w:val="32"/>
          <w:szCs w:val="32"/>
        </w:rPr>
        <w:t>本办法自公布之日起施行，由教务科研处负责解释。</w:t>
      </w:r>
    </w:p>
    <w:p w14:paraId="4052DD04" w14:textId="77777777" w:rsidR="0050746A" w:rsidRPr="00DA202C" w:rsidRDefault="0050746A" w:rsidP="0050746A">
      <w:pPr>
        <w:rPr>
          <w:rFonts w:ascii="仿宋_GB2312" w:hint="eastAsia"/>
        </w:rPr>
      </w:pPr>
    </w:p>
    <w:p w14:paraId="01307D48" w14:textId="74B1239F" w:rsidR="004A12A4" w:rsidRPr="0050746A" w:rsidRDefault="004A12A4" w:rsidP="009566F1">
      <w:pPr>
        <w:widowControl/>
        <w:shd w:val="clear" w:color="auto" w:fill="FFFFFF"/>
        <w:adjustRightInd w:val="0"/>
        <w:snapToGrid w:val="0"/>
        <w:spacing w:beforeLines="50" w:before="217" w:line="560" w:lineRule="exact"/>
        <w:ind w:firstLine="198"/>
        <w:jc w:val="left"/>
        <w:rPr>
          <w:rFonts w:ascii="仿宋" w:eastAsia="仿宋" w:hAnsi="仿宋"/>
          <w:szCs w:val="32"/>
        </w:rPr>
      </w:pPr>
    </w:p>
    <w:p w14:paraId="14578334" w14:textId="77777777" w:rsidR="00EF29AD" w:rsidRDefault="00EF29AD" w:rsidP="009566F1">
      <w:pPr>
        <w:widowControl/>
        <w:shd w:val="clear" w:color="auto" w:fill="FFFFFF"/>
        <w:adjustRightInd w:val="0"/>
        <w:snapToGrid w:val="0"/>
        <w:spacing w:beforeLines="50" w:before="217" w:line="560" w:lineRule="exact"/>
        <w:ind w:firstLine="198"/>
        <w:jc w:val="left"/>
        <w:rPr>
          <w:rFonts w:ascii="仿宋" w:eastAsia="仿宋" w:hAnsi="仿宋"/>
          <w:szCs w:val="32"/>
        </w:rPr>
      </w:pPr>
    </w:p>
    <w:p w14:paraId="785BF33D" w14:textId="77777777" w:rsidR="00800A16" w:rsidRDefault="00800A16" w:rsidP="009566F1">
      <w:pPr>
        <w:widowControl/>
        <w:shd w:val="clear" w:color="auto" w:fill="FFFFFF"/>
        <w:adjustRightInd w:val="0"/>
        <w:snapToGrid w:val="0"/>
        <w:spacing w:beforeLines="50" w:before="217" w:line="560" w:lineRule="exact"/>
        <w:ind w:firstLine="198"/>
        <w:jc w:val="left"/>
        <w:rPr>
          <w:rFonts w:ascii="仿宋" w:eastAsia="仿宋" w:hAnsi="仿宋"/>
          <w:szCs w:val="32"/>
        </w:rPr>
      </w:pPr>
    </w:p>
    <w:p w14:paraId="7A8F5867" w14:textId="77777777" w:rsidR="00800A16" w:rsidRDefault="00800A16" w:rsidP="009566F1">
      <w:pPr>
        <w:widowControl/>
        <w:shd w:val="clear" w:color="auto" w:fill="FFFFFF"/>
        <w:adjustRightInd w:val="0"/>
        <w:snapToGrid w:val="0"/>
        <w:spacing w:beforeLines="50" w:before="217" w:line="560" w:lineRule="exact"/>
        <w:ind w:firstLine="198"/>
        <w:jc w:val="left"/>
        <w:rPr>
          <w:rFonts w:ascii="仿宋" w:eastAsia="仿宋" w:hAnsi="仿宋"/>
          <w:szCs w:val="32"/>
        </w:rPr>
      </w:pPr>
    </w:p>
    <w:p w14:paraId="683F6153" w14:textId="77777777" w:rsidR="00800A16" w:rsidRDefault="00800A16" w:rsidP="009566F1">
      <w:pPr>
        <w:widowControl/>
        <w:shd w:val="clear" w:color="auto" w:fill="FFFFFF"/>
        <w:adjustRightInd w:val="0"/>
        <w:snapToGrid w:val="0"/>
        <w:spacing w:beforeLines="50" w:before="217" w:line="560" w:lineRule="exact"/>
        <w:ind w:firstLine="198"/>
        <w:jc w:val="left"/>
        <w:rPr>
          <w:rFonts w:ascii="仿宋" w:eastAsia="仿宋" w:hAnsi="仿宋"/>
          <w:szCs w:val="32"/>
        </w:rPr>
      </w:pPr>
    </w:p>
    <w:p w14:paraId="75245B30" w14:textId="77777777" w:rsidR="00EF29AD" w:rsidRDefault="00EF29AD" w:rsidP="009566F1">
      <w:pPr>
        <w:widowControl/>
        <w:shd w:val="clear" w:color="auto" w:fill="FFFFFF"/>
        <w:adjustRightInd w:val="0"/>
        <w:snapToGrid w:val="0"/>
        <w:spacing w:beforeLines="50" w:before="217" w:line="560" w:lineRule="exact"/>
        <w:ind w:firstLine="198"/>
        <w:jc w:val="left"/>
        <w:rPr>
          <w:rFonts w:ascii="仿宋" w:eastAsia="仿宋" w:hAnsi="仿宋"/>
          <w:szCs w:val="32"/>
        </w:rPr>
      </w:pPr>
    </w:p>
    <w:p w14:paraId="5E887D36" w14:textId="77777777" w:rsidR="00DA202C" w:rsidRDefault="00DA202C" w:rsidP="009566F1">
      <w:pPr>
        <w:widowControl/>
        <w:shd w:val="clear" w:color="auto" w:fill="FFFFFF"/>
        <w:adjustRightInd w:val="0"/>
        <w:snapToGrid w:val="0"/>
        <w:spacing w:beforeLines="50" w:before="217" w:line="560" w:lineRule="exact"/>
        <w:ind w:firstLine="198"/>
        <w:jc w:val="left"/>
        <w:rPr>
          <w:rFonts w:ascii="仿宋" w:eastAsia="仿宋" w:hAnsi="仿宋" w:hint="eastAsia"/>
          <w:szCs w:val="32"/>
        </w:rPr>
      </w:pPr>
      <w:bookmarkStart w:id="1" w:name="_GoBack"/>
      <w:bookmarkEnd w:id="1"/>
    </w:p>
    <w:p w14:paraId="274A9C04" w14:textId="77777777" w:rsidR="00EF29AD" w:rsidRPr="00623A8B" w:rsidRDefault="00EF29AD" w:rsidP="009566F1">
      <w:pPr>
        <w:widowControl/>
        <w:shd w:val="clear" w:color="auto" w:fill="FFFFFF"/>
        <w:adjustRightInd w:val="0"/>
        <w:snapToGrid w:val="0"/>
        <w:spacing w:beforeLines="50" w:before="217" w:line="560" w:lineRule="exact"/>
        <w:ind w:firstLine="198"/>
        <w:jc w:val="left"/>
        <w:rPr>
          <w:rFonts w:ascii="仿宋" w:eastAsia="仿宋" w:hAnsi="仿宋"/>
          <w:szCs w:val="32"/>
        </w:rPr>
      </w:pPr>
    </w:p>
    <w:p w14:paraId="7D24C04A" w14:textId="555C5606" w:rsidR="004A12A4" w:rsidRPr="00267D92" w:rsidRDefault="004A12A4" w:rsidP="00746AEF">
      <w:pPr>
        <w:spacing w:line="560" w:lineRule="exact"/>
        <w:ind w:leftChars="81" w:left="732" w:hangingChars="169" w:hanging="473"/>
        <w:rPr>
          <w:rFonts w:ascii="仿宋_GB2312" w:hAnsi="仿宋"/>
          <w:sz w:val="28"/>
          <w:szCs w:val="28"/>
        </w:rPr>
      </w:pPr>
      <w:r>
        <w:rPr>
          <w:rFonts w:ascii="仿宋" w:eastAsia="仿宋" w:hAnsi="仿宋" w:cs="黑体"/>
          <w:noProof/>
          <w:sz w:val="28"/>
          <w:szCs w:val="28"/>
        </w:rPr>
        <mc:AlternateContent>
          <mc:Choice Requires="wps">
            <w:drawing>
              <wp:anchor distT="0" distB="0" distL="114300" distR="114300" simplePos="0" relativeHeight="251660288" behindDoc="0" locked="0" layoutInCell="1" allowOverlap="1" wp14:anchorId="6B7D1EB5" wp14:editId="3A0FEDFB">
                <wp:simplePos x="0" y="0"/>
                <wp:positionH relativeFrom="margin">
                  <wp:align>right</wp:align>
                </wp:positionH>
                <wp:positionV relativeFrom="paragraph">
                  <wp:posOffset>381000</wp:posOffset>
                </wp:positionV>
                <wp:extent cx="5288280" cy="0"/>
                <wp:effectExtent l="0" t="0" r="0" b="0"/>
                <wp:wrapNone/>
                <wp:docPr id="4" name="Line 12"/>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52882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6D62D76" id="Line 12" o:spid="_x0000_s1026" style="position:absolute;left:0;text-align:lef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365.2pt,30pt" to="781.6pt,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" strokeweight="1pt">
                <o:lock v:ext="edit" aspectratio="t"/>
                <w10:wrap anchorx="margin"/>
              </v:line>
            </w:pict>
          </mc:Fallback>
        </mc:AlternateContent>
      </w:r>
      <w:r>
        <w:rPr>
          <w:rFonts w:ascii="仿宋" w:eastAsia="仿宋" w:hAnsi="仿宋" w:cs="黑体"/>
          <w:noProof/>
          <w:sz w:val="28"/>
          <w:szCs w:val="28"/>
        </w:rPr>
        <mc:AlternateContent>
          <mc:Choice Requires="wps">
            <w:drawing>
              <wp:anchor distT="0" distB="0" distL="114300" distR="114300" simplePos="0" relativeHeight="251659264" behindDoc="0" locked="0" layoutInCell="1" allowOverlap="1" wp14:anchorId="10298323" wp14:editId="23989E19">
                <wp:simplePos x="0" y="0"/>
                <wp:positionH relativeFrom="margin">
                  <wp:align>left</wp:align>
                </wp:positionH>
                <wp:positionV relativeFrom="paragraph">
                  <wp:posOffset>76200</wp:posOffset>
                </wp:positionV>
                <wp:extent cx="5273040" cy="0"/>
                <wp:effectExtent l="0" t="0" r="0" b="0"/>
                <wp:wrapNone/>
                <wp:docPr id="5" name="Line 10"/>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527304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AFD043C" id="Line 10" o:spid="_x0000_s1026" style="position:absolute;left:0;text-align:lef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6pt" to="415.2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" strokeweight="1pt">
                <o:lock v:ext="edit" aspectratio="t"/>
                <w10:wrap anchorx="margin"/>
              </v:line>
            </w:pict>
          </mc:Fallback>
        </mc:AlternateContent>
      </w:r>
      <w:r w:rsidRPr="00267D92">
        <w:rPr>
          <w:rFonts w:ascii="仿宋_GB2312" w:hAnsi="仿宋" w:hint="eastAsia"/>
          <w:sz w:val="28"/>
          <w:szCs w:val="28"/>
        </w:rPr>
        <w:t xml:space="preserve">广东碧桂园职业学院办公室       </w:t>
      </w:r>
      <w:r w:rsidR="00746AEF">
        <w:rPr>
          <w:rFonts w:ascii="仿宋_GB2312" w:hAnsi="仿宋" w:hint="eastAsia"/>
          <w:sz w:val="28"/>
          <w:szCs w:val="28"/>
        </w:rPr>
        <w:t xml:space="preserve">     </w:t>
      </w:r>
      <w:r w:rsidR="00746AEF">
        <w:rPr>
          <w:rFonts w:ascii="仿宋_GB2312" w:hAnsi="仿宋"/>
          <w:sz w:val="28"/>
          <w:szCs w:val="28"/>
        </w:rPr>
        <w:t xml:space="preserve"> </w:t>
      </w:r>
      <w:r w:rsidRPr="00267D92">
        <w:rPr>
          <w:rFonts w:ascii="仿宋_GB2312" w:hAnsi="仿宋" w:hint="eastAsia"/>
          <w:sz w:val="28"/>
          <w:szCs w:val="28"/>
        </w:rPr>
        <w:t>2023年</w:t>
      </w:r>
      <w:r w:rsidR="00DD5757" w:rsidRPr="00267D92">
        <w:rPr>
          <w:rFonts w:ascii="仿宋_GB2312" w:hAnsi="仿宋" w:hint="eastAsia"/>
          <w:sz w:val="28"/>
          <w:szCs w:val="28"/>
        </w:rPr>
        <w:t>3</w:t>
      </w:r>
      <w:r w:rsidRPr="00267D92">
        <w:rPr>
          <w:rFonts w:ascii="仿宋_GB2312" w:hAnsi="仿宋" w:hint="eastAsia"/>
          <w:sz w:val="28"/>
          <w:szCs w:val="28"/>
        </w:rPr>
        <w:t>月</w:t>
      </w:r>
      <w:r w:rsidR="00AC1395" w:rsidRPr="00267D92">
        <w:rPr>
          <w:rFonts w:ascii="仿宋_GB2312" w:hAnsi="仿宋" w:hint="eastAsia"/>
          <w:sz w:val="28"/>
          <w:szCs w:val="28"/>
        </w:rPr>
        <w:t>2</w:t>
      </w:r>
      <w:r w:rsidR="00267D92" w:rsidRPr="00267D92">
        <w:rPr>
          <w:rFonts w:ascii="仿宋_GB2312" w:hAnsi="仿宋" w:hint="eastAsia"/>
          <w:sz w:val="28"/>
          <w:szCs w:val="28"/>
        </w:rPr>
        <w:t>9</w:t>
      </w:r>
      <w:r w:rsidRPr="00267D92">
        <w:rPr>
          <w:rFonts w:ascii="仿宋_GB2312" w:hAnsi="仿宋" w:hint="eastAsia"/>
          <w:sz w:val="28"/>
          <w:szCs w:val="28"/>
        </w:rPr>
        <w:t>日印发</w:t>
      </w:r>
    </w:p>
    <w:sectPr w:rsidR="004A12A4" w:rsidRPr="00267D92" w:rsidSect="009F5143">
      <w:footerReference w:type="even" r:id="rId8"/>
      <w:footerReference w:type="default" r:id="rId9"/>
      <w:footerReference w:type="first" r:id="rId10"/>
      <w:pgSz w:w="11907" w:h="16840" w:code="9"/>
      <w:pgMar w:top="1440" w:right="1797" w:bottom="1440" w:left="1797" w:header="851" w:footer="992" w:gutter="0"/>
      <w:cols w:space="720"/>
      <w:docGrid w:type="line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1D9329" w14:textId="77777777" w:rsidR="00694373" w:rsidRDefault="00694373">
      <w:r>
        <w:separator/>
      </w:r>
    </w:p>
  </w:endnote>
  <w:endnote w:type="continuationSeparator" w:id="0">
    <w:p w14:paraId="2B1A85A9" w14:textId="77777777" w:rsidR="00694373" w:rsidRDefault="00694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FZXiaoBiaoSong-B05S">
    <w:altName w:val="Arial"/>
    <w:panose1 w:val="00000000000000000000"/>
    <w:charset w:val="00"/>
    <w:family w:val="swiss"/>
    <w:notTrueType/>
    <w:pitch w:val="default"/>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方正小标宋简体">
    <w:altName w:val="方正舒体"/>
    <w:panose1 w:val="03000509000000000000"/>
    <w:charset w:val="86"/>
    <w:family w:val="script"/>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方正仿宋_GBK">
    <w:altName w:val="Arial Unicode MS"/>
    <w:charset w:val="86"/>
    <w:family w:val="script"/>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667B85" w14:textId="77777777" w:rsidR="00FC5331" w:rsidRDefault="00FC5331">
    <w:pPr>
      <w:pStyle w:val="a3"/>
      <w:rPr>
        <w:lang w:eastAsia="zh-CN"/>
      </w:rPr>
    </w:pPr>
    <w:r>
      <w:rPr>
        <w:noProof/>
        <w:lang w:val="en-US" w:eastAsia="zh-CN"/>
      </w:rPr>
      <mc:AlternateContent>
        <mc:Choice Requires="wps">
          <w:drawing>
            <wp:anchor distT="0" distB="0" distL="114300" distR="114300" simplePos="0" relativeHeight="251658240" behindDoc="0" locked="0" layoutInCell="1" allowOverlap="1" wp14:anchorId="624092BD" wp14:editId="53F8877C">
              <wp:simplePos x="0" y="0"/>
              <wp:positionH relativeFrom="margin">
                <wp:posOffset>116840</wp:posOffset>
              </wp:positionH>
              <wp:positionV relativeFrom="paragraph">
                <wp:posOffset>-167640</wp:posOffset>
              </wp:positionV>
              <wp:extent cx="622935" cy="230505"/>
              <wp:effectExtent l="2540" t="0" r="3175" b="0"/>
              <wp:wrapNone/>
              <wp:docPr id="2"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410C1F" w14:textId="77777777" w:rsidR="00FC5331" w:rsidRPr="00095F6E" w:rsidRDefault="00FC5331">
                          <w:pPr>
                            <w:pStyle w:val="a3"/>
                            <w:rPr>
                              <w:rFonts w:asciiTheme="minorEastAsia" w:eastAsiaTheme="minorEastAsia" w:hAnsiTheme="minorEastAsia"/>
                              <w:sz w:val="28"/>
                              <w:szCs w:val="28"/>
                              <w:lang w:eastAsia="zh-CN"/>
                            </w:rPr>
                          </w:pPr>
                          <w:r w:rsidRPr="00095F6E">
                            <w:rPr>
                              <w:rFonts w:asciiTheme="minorEastAsia" w:eastAsiaTheme="minorEastAsia" w:hAnsiTheme="minorEastAsia" w:hint="eastAsia"/>
                              <w:sz w:val="28"/>
                              <w:szCs w:val="28"/>
                              <w:lang w:eastAsia="zh-CN"/>
                            </w:rPr>
                            <w:t xml:space="preserve">— </w:t>
                          </w:r>
                          <w:r w:rsidRPr="00095F6E">
                            <w:rPr>
                              <w:rFonts w:asciiTheme="minorEastAsia" w:eastAsiaTheme="minorEastAsia" w:hAnsiTheme="minorEastAsia"/>
                              <w:sz w:val="28"/>
                              <w:szCs w:val="28"/>
                            </w:rPr>
                            <w:fldChar w:fldCharType="begin"/>
                          </w:r>
                          <w:r w:rsidRPr="00095F6E">
                            <w:rPr>
                              <w:rFonts w:asciiTheme="minorEastAsia" w:eastAsiaTheme="minorEastAsia" w:hAnsiTheme="minorEastAsia"/>
                              <w:sz w:val="28"/>
                              <w:szCs w:val="28"/>
                            </w:rPr>
                            <w:instrText xml:space="preserve"> PAGE   \* MERGEFORMAT </w:instrText>
                          </w:r>
                          <w:r w:rsidRPr="00095F6E">
                            <w:rPr>
                              <w:rFonts w:asciiTheme="minorEastAsia" w:eastAsiaTheme="minorEastAsia" w:hAnsiTheme="minorEastAsia"/>
                              <w:sz w:val="28"/>
                              <w:szCs w:val="28"/>
                            </w:rPr>
                            <w:fldChar w:fldCharType="separate"/>
                          </w:r>
                          <w:r w:rsidR="00DA202C">
                            <w:rPr>
                              <w:rFonts w:asciiTheme="minorEastAsia" w:eastAsiaTheme="minorEastAsia" w:hAnsiTheme="minorEastAsia"/>
                              <w:noProof/>
                              <w:sz w:val="28"/>
                              <w:szCs w:val="28"/>
                            </w:rPr>
                            <w:t>8</w:t>
                          </w:r>
                          <w:r w:rsidRPr="00095F6E">
                            <w:rPr>
                              <w:rFonts w:asciiTheme="minorEastAsia" w:eastAsiaTheme="minorEastAsia" w:hAnsiTheme="minorEastAsia"/>
                              <w:sz w:val="28"/>
                              <w:szCs w:val="28"/>
                            </w:rPr>
                            <w:fldChar w:fldCharType="end"/>
                          </w:r>
                          <w:r w:rsidRPr="00095F6E">
                            <w:rPr>
                              <w:rFonts w:asciiTheme="minorEastAsia" w:eastAsiaTheme="minorEastAsia" w:hAnsiTheme="minorEastAsia" w:hint="eastAsia"/>
                              <w:sz w:val="28"/>
                              <w:szCs w:val="28"/>
                              <w:lang w:eastAsia="zh-CN"/>
                            </w:rP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24092BD" id="_x0000_t202" coordsize="21600,21600" o:spt="202" path="m,l,21600r21600,l21600,xe">
              <v:stroke joinstyle="miter"/>
              <v:path gradientshapeok="t" o:connecttype="rect"/>
            </v:shapetype>
            <v:shape id="文本框 5" o:spid="_x0000_s1026" type="#_x0000_t202" style="position:absolute;margin-left:9.2pt;margin-top:-13.2pt;width:49.05pt;height:18.15pt;z-index:251658240;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" filled="f" stroked="f">
              <v:textbox style="mso-fit-shape-to-text:t" inset="0,0,0,0">
                <w:txbxContent>
                  <w:p w14:paraId="2C410C1F" w14:textId="77777777" w:rsidR="00FC5331" w:rsidRPr="00095F6E" w:rsidRDefault="00FC5331">
                    <w:pPr>
                      <w:pStyle w:val="a3"/>
                      <w:rPr>
                        <w:rFonts w:asciiTheme="minorEastAsia" w:eastAsiaTheme="minorEastAsia" w:hAnsiTheme="minorEastAsia"/>
                        <w:sz w:val="28"/>
                        <w:szCs w:val="28"/>
                        <w:lang w:eastAsia="zh-CN"/>
                      </w:rPr>
                    </w:pPr>
                    <w:r w:rsidRPr="00095F6E">
                      <w:rPr>
                        <w:rFonts w:asciiTheme="minorEastAsia" w:eastAsiaTheme="minorEastAsia" w:hAnsiTheme="minorEastAsia" w:hint="eastAsia"/>
                        <w:sz w:val="28"/>
                        <w:szCs w:val="28"/>
                        <w:lang w:eastAsia="zh-CN"/>
                      </w:rPr>
                      <w:t xml:space="preserve">— </w:t>
                    </w:r>
                    <w:r w:rsidRPr="00095F6E">
                      <w:rPr>
                        <w:rFonts w:asciiTheme="minorEastAsia" w:eastAsiaTheme="minorEastAsia" w:hAnsiTheme="minorEastAsia"/>
                        <w:sz w:val="28"/>
                        <w:szCs w:val="28"/>
                      </w:rPr>
                      <w:fldChar w:fldCharType="begin"/>
                    </w:r>
                    <w:r w:rsidRPr="00095F6E">
                      <w:rPr>
                        <w:rFonts w:asciiTheme="minorEastAsia" w:eastAsiaTheme="minorEastAsia" w:hAnsiTheme="minorEastAsia"/>
                        <w:sz w:val="28"/>
                        <w:szCs w:val="28"/>
                      </w:rPr>
                      <w:instrText xml:space="preserve"> PAGE   \* MERGEFORMAT </w:instrText>
                    </w:r>
                    <w:r w:rsidRPr="00095F6E">
                      <w:rPr>
                        <w:rFonts w:asciiTheme="minorEastAsia" w:eastAsiaTheme="minorEastAsia" w:hAnsiTheme="minorEastAsia"/>
                        <w:sz w:val="28"/>
                        <w:szCs w:val="28"/>
                      </w:rPr>
                      <w:fldChar w:fldCharType="separate"/>
                    </w:r>
                    <w:r w:rsidR="00DA202C">
                      <w:rPr>
                        <w:rFonts w:asciiTheme="minorEastAsia" w:eastAsiaTheme="minorEastAsia" w:hAnsiTheme="minorEastAsia"/>
                        <w:noProof/>
                        <w:sz w:val="28"/>
                        <w:szCs w:val="28"/>
                      </w:rPr>
                      <w:t>8</w:t>
                    </w:r>
                    <w:r w:rsidRPr="00095F6E">
                      <w:rPr>
                        <w:rFonts w:asciiTheme="minorEastAsia" w:eastAsiaTheme="minorEastAsia" w:hAnsiTheme="minorEastAsia"/>
                        <w:sz w:val="28"/>
                        <w:szCs w:val="28"/>
                      </w:rPr>
                      <w:fldChar w:fldCharType="end"/>
                    </w:r>
                    <w:r w:rsidRPr="00095F6E">
                      <w:rPr>
                        <w:rFonts w:asciiTheme="minorEastAsia" w:eastAsiaTheme="minorEastAsia" w:hAnsiTheme="minorEastAsia" w:hint="eastAsia"/>
                        <w:sz w:val="28"/>
                        <w:szCs w:val="28"/>
                        <w:lang w:eastAsia="zh-CN"/>
                      </w:rPr>
                      <w:t xml:space="preserve"> —</w:t>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04D347" w14:textId="77777777" w:rsidR="00FC5331" w:rsidRDefault="00FC5331" w:rsidP="00D42F3B">
    <w:pPr>
      <w:pStyle w:val="a3"/>
      <w:jc w:val="right"/>
    </w:pPr>
    <w:r>
      <w:rPr>
        <w:noProof/>
        <w:lang w:val="en-US" w:eastAsia="zh-CN"/>
      </w:rPr>
      <mc:AlternateContent>
        <mc:Choice Requires="wps">
          <w:drawing>
            <wp:anchor distT="0" distB="0" distL="114300" distR="114300" simplePos="0" relativeHeight="251657216" behindDoc="0" locked="0" layoutInCell="1" allowOverlap="1" wp14:anchorId="54FCB3F4" wp14:editId="50AC741D">
              <wp:simplePos x="0" y="0"/>
              <wp:positionH relativeFrom="margin">
                <wp:posOffset>4504055</wp:posOffset>
              </wp:positionH>
              <wp:positionV relativeFrom="paragraph">
                <wp:posOffset>-173355</wp:posOffset>
              </wp:positionV>
              <wp:extent cx="622935" cy="230505"/>
              <wp:effectExtent l="0" t="0" r="5715" b="17145"/>
              <wp:wrapNone/>
              <wp:docPr id="1"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A7EEFC" w14:textId="3FAD4030" w:rsidR="00FC5331" w:rsidRPr="00095F6E" w:rsidRDefault="00FC5331" w:rsidP="000A0A0D">
                          <w:pPr>
                            <w:pStyle w:val="a3"/>
                            <w:wordWrap w:val="0"/>
                            <w:jc w:val="right"/>
                            <w:rPr>
                              <w:rFonts w:asciiTheme="minorEastAsia" w:eastAsiaTheme="minorEastAsia" w:hAnsiTheme="minorEastAsia"/>
                              <w:sz w:val="28"/>
                              <w:szCs w:val="28"/>
                            </w:rPr>
                          </w:pPr>
                          <w:r w:rsidRPr="00095F6E">
                            <w:rPr>
                              <w:rFonts w:asciiTheme="minorEastAsia" w:eastAsiaTheme="minorEastAsia" w:hAnsiTheme="minorEastAsia" w:hint="eastAsia"/>
                              <w:sz w:val="28"/>
                              <w:szCs w:val="28"/>
                              <w:lang w:eastAsia="zh-CN"/>
                            </w:rPr>
                            <w:t xml:space="preserve">— </w:t>
                          </w:r>
                          <w:r w:rsidRPr="005061DE">
                            <w:rPr>
                              <w:rFonts w:asciiTheme="majorEastAsia" w:eastAsiaTheme="majorEastAsia" w:hAnsiTheme="majorEastAsia"/>
                              <w:sz w:val="28"/>
                              <w:szCs w:val="28"/>
                            </w:rPr>
                            <w:fldChar w:fldCharType="begin"/>
                          </w:r>
                          <w:r w:rsidRPr="005061DE">
                            <w:rPr>
                              <w:rFonts w:asciiTheme="majorEastAsia" w:eastAsiaTheme="majorEastAsia" w:hAnsiTheme="majorEastAsia"/>
                              <w:sz w:val="28"/>
                              <w:szCs w:val="28"/>
                            </w:rPr>
                            <w:instrText xml:space="preserve"> PAGE   \* MERGEFORMAT </w:instrText>
                          </w:r>
                          <w:r w:rsidRPr="005061DE">
                            <w:rPr>
                              <w:rFonts w:asciiTheme="majorEastAsia" w:eastAsiaTheme="majorEastAsia" w:hAnsiTheme="majorEastAsia"/>
                              <w:sz w:val="28"/>
                              <w:szCs w:val="28"/>
                            </w:rPr>
                            <w:fldChar w:fldCharType="separate"/>
                          </w:r>
                          <w:r w:rsidR="00DA202C">
                            <w:rPr>
                              <w:rFonts w:asciiTheme="majorEastAsia" w:eastAsiaTheme="majorEastAsia" w:hAnsiTheme="majorEastAsia"/>
                              <w:noProof/>
                              <w:sz w:val="28"/>
                              <w:szCs w:val="28"/>
                            </w:rPr>
                            <w:t>7</w:t>
                          </w:r>
                          <w:r w:rsidRPr="005061DE">
                            <w:rPr>
                              <w:rFonts w:asciiTheme="majorEastAsia" w:eastAsiaTheme="majorEastAsia" w:hAnsiTheme="majorEastAsia"/>
                              <w:sz w:val="28"/>
                              <w:szCs w:val="28"/>
                            </w:rPr>
                            <w:fldChar w:fldCharType="end"/>
                          </w:r>
                          <w:r w:rsidRPr="00095F6E">
                            <w:rPr>
                              <w:rFonts w:asciiTheme="minorEastAsia" w:eastAsiaTheme="minorEastAsia" w:hAnsiTheme="minorEastAsia" w:hint="eastAsia"/>
                              <w:sz w:val="28"/>
                              <w:szCs w:val="28"/>
                              <w:lang w:eastAsia="zh-CN"/>
                            </w:rPr>
                            <w:t xml:space="preserve"> —</w:t>
                          </w:r>
                          <w:r w:rsidR="000A0A0D">
                            <w:rPr>
                              <w:rFonts w:asciiTheme="minorEastAsia" w:eastAsiaTheme="minorEastAsia" w:hAnsiTheme="minorEastAsia" w:hint="eastAsia"/>
                              <w:sz w:val="28"/>
                              <w:szCs w:val="28"/>
                              <w:lang w:eastAsia="zh-CN"/>
                            </w:rP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4FCB3F4" id="_x0000_t202" coordsize="21600,21600" o:spt="202" path="m,l,21600r21600,l21600,xe">
              <v:stroke joinstyle="miter"/>
              <v:path gradientshapeok="t" o:connecttype="rect"/>
            </v:shapetype>
            <v:shape id="文本框 4" o:spid="_x0000_s1027" type="#_x0000_t202" style="position:absolute;left:0;text-align:left;margin-left:354.65pt;margin-top:-13.65pt;width:49.05pt;height:18.15pt;z-index:251657216;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" filled="f" stroked="f">
              <v:textbox style="mso-fit-shape-to-text:t" inset="0,0,0,0">
                <w:txbxContent>
                  <w:p w14:paraId="3EA7EEFC" w14:textId="3FAD4030" w:rsidR="00FC5331" w:rsidRPr="00095F6E" w:rsidRDefault="00FC5331" w:rsidP="000A0A0D">
                    <w:pPr>
                      <w:pStyle w:val="a3"/>
                      <w:wordWrap w:val="0"/>
                      <w:jc w:val="right"/>
                      <w:rPr>
                        <w:rFonts w:asciiTheme="minorEastAsia" w:eastAsiaTheme="minorEastAsia" w:hAnsiTheme="minorEastAsia"/>
                        <w:sz w:val="28"/>
                        <w:szCs w:val="28"/>
                      </w:rPr>
                    </w:pPr>
                    <w:r w:rsidRPr="00095F6E">
                      <w:rPr>
                        <w:rFonts w:asciiTheme="minorEastAsia" w:eastAsiaTheme="minorEastAsia" w:hAnsiTheme="minorEastAsia" w:hint="eastAsia"/>
                        <w:sz w:val="28"/>
                        <w:szCs w:val="28"/>
                        <w:lang w:eastAsia="zh-CN"/>
                      </w:rPr>
                      <w:t xml:space="preserve">— </w:t>
                    </w:r>
                    <w:r w:rsidRPr="005061DE">
                      <w:rPr>
                        <w:rFonts w:asciiTheme="majorEastAsia" w:eastAsiaTheme="majorEastAsia" w:hAnsiTheme="majorEastAsia"/>
                        <w:sz w:val="28"/>
                        <w:szCs w:val="28"/>
                      </w:rPr>
                      <w:fldChar w:fldCharType="begin"/>
                    </w:r>
                    <w:r w:rsidRPr="005061DE">
                      <w:rPr>
                        <w:rFonts w:asciiTheme="majorEastAsia" w:eastAsiaTheme="majorEastAsia" w:hAnsiTheme="majorEastAsia"/>
                        <w:sz w:val="28"/>
                        <w:szCs w:val="28"/>
                      </w:rPr>
                      <w:instrText xml:space="preserve"> PAGE   \* MERGEFORMAT </w:instrText>
                    </w:r>
                    <w:r w:rsidRPr="005061DE">
                      <w:rPr>
                        <w:rFonts w:asciiTheme="majorEastAsia" w:eastAsiaTheme="majorEastAsia" w:hAnsiTheme="majorEastAsia"/>
                        <w:sz w:val="28"/>
                        <w:szCs w:val="28"/>
                      </w:rPr>
                      <w:fldChar w:fldCharType="separate"/>
                    </w:r>
                    <w:r w:rsidR="00DA202C">
                      <w:rPr>
                        <w:rFonts w:asciiTheme="majorEastAsia" w:eastAsiaTheme="majorEastAsia" w:hAnsiTheme="majorEastAsia"/>
                        <w:noProof/>
                        <w:sz w:val="28"/>
                        <w:szCs w:val="28"/>
                      </w:rPr>
                      <w:t>7</w:t>
                    </w:r>
                    <w:r w:rsidRPr="005061DE">
                      <w:rPr>
                        <w:rFonts w:asciiTheme="majorEastAsia" w:eastAsiaTheme="majorEastAsia" w:hAnsiTheme="majorEastAsia"/>
                        <w:sz w:val="28"/>
                        <w:szCs w:val="28"/>
                      </w:rPr>
                      <w:fldChar w:fldCharType="end"/>
                    </w:r>
                    <w:r w:rsidRPr="00095F6E">
                      <w:rPr>
                        <w:rFonts w:asciiTheme="minorEastAsia" w:eastAsiaTheme="minorEastAsia" w:hAnsiTheme="minorEastAsia" w:hint="eastAsia"/>
                        <w:sz w:val="28"/>
                        <w:szCs w:val="28"/>
                        <w:lang w:eastAsia="zh-CN"/>
                      </w:rPr>
                      <w:t xml:space="preserve"> —</w:t>
                    </w:r>
                    <w:r w:rsidR="000A0A0D">
                      <w:rPr>
                        <w:rFonts w:asciiTheme="minorEastAsia" w:eastAsiaTheme="minorEastAsia" w:hAnsiTheme="minorEastAsia" w:hint="eastAsia"/>
                        <w:sz w:val="28"/>
                        <w:szCs w:val="28"/>
                        <w:lang w:eastAsia="zh-CN"/>
                      </w:rPr>
                      <w:t xml:space="preserve"> </w:t>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75C4E5" w14:textId="77777777" w:rsidR="00FC5331" w:rsidRDefault="00FC5331">
    <w:pPr>
      <w:pStyle w:val="a3"/>
      <w:jc w:val="right"/>
    </w:pPr>
    <w:r>
      <w:fldChar w:fldCharType="begin"/>
    </w:r>
    <w:r>
      <w:instrText xml:space="preserve"> PAGE   \* MERGEFORMAT </w:instrText>
    </w:r>
    <w:r>
      <w:fldChar w:fldCharType="separate"/>
    </w:r>
    <w:r>
      <w:t>- 1 -</w:t>
    </w:r>
    <w:r>
      <w:fldChar w:fldCharType="end"/>
    </w:r>
  </w:p>
  <w:p w14:paraId="6D0F51B1" w14:textId="77777777" w:rsidR="00FC5331" w:rsidRDefault="00FC5331">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11362A" w14:textId="77777777" w:rsidR="00694373" w:rsidRDefault="00694373">
      <w:r>
        <w:separator/>
      </w:r>
    </w:p>
  </w:footnote>
  <w:footnote w:type="continuationSeparator" w:id="0">
    <w:p w14:paraId="4C70BEE3" w14:textId="77777777" w:rsidR="00694373" w:rsidRDefault="006943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F8E6194"/>
    <w:multiLevelType w:val="singleLevel"/>
    <w:tmpl w:val="9F8E6194"/>
    <w:lvl w:ilvl="0">
      <w:start w:val="1"/>
      <w:numFmt w:val="chineseCounting"/>
      <w:suff w:val="nothing"/>
      <w:lvlText w:val="%1、"/>
      <w:lvlJc w:val="left"/>
      <w:rPr>
        <w:rFonts w:hint="eastAsia"/>
      </w:rPr>
    </w:lvl>
  </w:abstractNum>
  <w:abstractNum w:abstractNumId="1">
    <w:nsid w:val="AF203182"/>
    <w:multiLevelType w:val="singleLevel"/>
    <w:tmpl w:val="AF203182"/>
    <w:lvl w:ilvl="0">
      <w:start w:val="2"/>
      <w:numFmt w:val="chineseCounting"/>
      <w:suff w:val="nothing"/>
      <w:lvlText w:val="（%1）"/>
      <w:lvlJc w:val="left"/>
      <w:rPr>
        <w:rFonts w:hint="eastAsia"/>
      </w:rPr>
    </w:lvl>
  </w:abstractNum>
  <w:abstractNum w:abstractNumId="2">
    <w:nsid w:val="C8E2D104"/>
    <w:multiLevelType w:val="singleLevel"/>
    <w:tmpl w:val="C8E2D104"/>
    <w:lvl w:ilvl="0">
      <w:start w:val="1"/>
      <w:numFmt w:val="chineseCounting"/>
      <w:suff w:val="nothing"/>
      <w:lvlText w:val="%1、"/>
      <w:lvlJc w:val="left"/>
      <w:rPr>
        <w:rFonts w:hint="eastAsia"/>
      </w:rPr>
    </w:lvl>
  </w:abstractNum>
  <w:abstractNum w:abstractNumId="3">
    <w:nsid w:val="04A69142"/>
    <w:multiLevelType w:val="singleLevel"/>
    <w:tmpl w:val="04A69142"/>
    <w:lvl w:ilvl="0">
      <w:start w:val="1"/>
      <w:numFmt w:val="chineseCounting"/>
      <w:suff w:val="nothing"/>
      <w:lvlText w:val="%1、"/>
      <w:lvlJc w:val="left"/>
      <w:pPr>
        <w:ind w:left="560" w:firstLine="0"/>
      </w:pPr>
      <w:rPr>
        <w:rFonts w:hint="eastAsia"/>
      </w:rPr>
    </w:lvl>
  </w:abstractNum>
  <w:abstractNum w:abstractNumId="4">
    <w:nsid w:val="269037D8"/>
    <w:multiLevelType w:val="singleLevel"/>
    <w:tmpl w:val="269037D8"/>
    <w:lvl w:ilvl="0">
      <w:start w:val="1"/>
      <w:numFmt w:val="chineseCounting"/>
      <w:suff w:val="nothing"/>
      <w:lvlText w:val="%1、"/>
      <w:lvlJc w:val="left"/>
      <w:rPr>
        <w:rFonts w:hint="eastAsia"/>
      </w:rPr>
    </w:lvl>
  </w:abstractNum>
  <w:abstractNum w:abstractNumId="5">
    <w:nsid w:val="2E187FA9"/>
    <w:multiLevelType w:val="multilevel"/>
    <w:tmpl w:val="78B8BD54"/>
    <w:lvl w:ilvl="0">
      <w:start w:val="1"/>
      <w:numFmt w:val="chineseCounting"/>
      <w:suff w:val="nothing"/>
      <w:lvlText w:val="%1、"/>
      <w:lvlJc w:val="left"/>
      <w:pPr>
        <w:ind w:left="0" w:firstLine="0"/>
      </w:pPr>
      <w:rPr>
        <w:rFonts w:ascii="宋体" w:eastAsia="宋体" w:hAnsi="宋体"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4247BD9E"/>
    <w:multiLevelType w:val="singleLevel"/>
    <w:tmpl w:val="4247BD9E"/>
    <w:lvl w:ilvl="0">
      <w:start w:val="1"/>
      <w:numFmt w:val="chineseCounting"/>
      <w:suff w:val="nothing"/>
      <w:lvlText w:val="%1、"/>
      <w:lvlJc w:val="left"/>
      <w:rPr>
        <w:rFonts w:hint="eastAsia"/>
      </w:rPr>
    </w:lvl>
  </w:abstractNum>
  <w:abstractNum w:abstractNumId="7">
    <w:nsid w:val="66250AF4"/>
    <w:multiLevelType w:val="singleLevel"/>
    <w:tmpl w:val="66250AF4"/>
    <w:lvl w:ilvl="0">
      <w:start w:val="2"/>
      <w:numFmt w:val="chineseCounting"/>
      <w:suff w:val="nothing"/>
      <w:lvlText w:val="%1、"/>
      <w:lvlJc w:val="left"/>
      <w:rPr>
        <w:rFonts w:hint="eastAsia"/>
      </w:rPr>
    </w:lvl>
  </w:abstractNum>
  <w:abstractNum w:abstractNumId="8">
    <w:nsid w:val="7064DCEF"/>
    <w:multiLevelType w:val="singleLevel"/>
    <w:tmpl w:val="7064DCEF"/>
    <w:lvl w:ilvl="0">
      <w:start w:val="1"/>
      <w:numFmt w:val="chineseCounting"/>
      <w:suff w:val="nothing"/>
      <w:lvlText w:val="%1、"/>
      <w:lvlJc w:val="left"/>
      <w:rPr>
        <w:rFonts w:hint="eastAsia"/>
      </w:rPr>
    </w:lvl>
  </w:abstractNum>
  <w:abstractNum w:abstractNumId="9">
    <w:nsid w:val="7EF25F03"/>
    <w:multiLevelType w:val="hybridMultilevel"/>
    <w:tmpl w:val="FCEA45C0"/>
    <w:lvl w:ilvl="0" w:tplc="0756D0CE">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1"/>
  </w:num>
  <w:num w:numId="2">
    <w:abstractNumId w:val="7"/>
  </w:num>
  <w:num w:numId="3">
    <w:abstractNumId w:val="0"/>
  </w:num>
  <w:num w:numId="4">
    <w:abstractNumId w:val="2"/>
  </w:num>
  <w:num w:numId="5">
    <w:abstractNumId w:val="8"/>
  </w:num>
  <w:num w:numId="6">
    <w:abstractNumId w:val="6"/>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420"/>
  <w:evenAndOddHeaders/>
  <w:drawingGridHorizontalSpacing w:val="160"/>
  <w:drawingGridVerticalSpacing w:val="435"/>
  <w:displayHorizontalDrawingGridEvery w:val="0"/>
  <w:characterSpacingControl w:val="compressPunctuation"/>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WM_UUID" w:val="97261fb3-f037-4549-9caa-f9cb5f7cda6c"/>
  </w:docVars>
  <w:rsids>
    <w:rsidRoot w:val="00ED5A3F"/>
    <w:rsid w:val="00002E5E"/>
    <w:rsid w:val="00006DEE"/>
    <w:rsid w:val="00007CA3"/>
    <w:rsid w:val="00014E89"/>
    <w:rsid w:val="00014FEE"/>
    <w:rsid w:val="00015932"/>
    <w:rsid w:val="00016C49"/>
    <w:rsid w:val="000243BA"/>
    <w:rsid w:val="000274CA"/>
    <w:rsid w:val="000328DB"/>
    <w:rsid w:val="00032FC7"/>
    <w:rsid w:val="000353CA"/>
    <w:rsid w:val="0004259C"/>
    <w:rsid w:val="00051F70"/>
    <w:rsid w:val="00052CAE"/>
    <w:rsid w:val="000553E6"/>
    <w:rsid w:val="0005771D"/>
    <w:rsid w:val="00062029"/>
    <w:rsid w:val="00065DA8"/>
    <w:rsid w:val="00073A34"/>
    <w:rsid w:val="0007475B"/>
    <w:rsid w:val="00076DAE"/>
    <w:rsid w:val="00076FCD"/>
    <w:rsid w:val="000821DB"/>
    <w:rsid w:val="0008300D"/>
    <w:rsid w:val="000848FB"/>
    <w:rsid w:val="00094387"/>
    <w:rsid w:val="00095F6E"/>
    <w:rsid w:val="00097EA8"/>
    <w:rsid w:val="000A0A0D"/>
    <w:rsid w:val="000A323E"/>
    <w:rsid w:val="000A5E18"/>
    <w:rsid w:val="000B50B9"/>
    <w:rsid w:val="000B6552"/>
    <w:rsid w:val="000C30BB"/>
    <w:rsid w:val="000C6C48"/>
    <w:rsid w:val="000E47AC"/>
    <w:rsid w:val="000F1AE2"/>
    <w:rsid w:val="000F691E"/>
    <w:rsid w:val="001029DB"/>
    <w:rsid w:val="001039E5"/>
    <w:rsid w:val="001049EC"/>
    <w:rsid w:val="00112977"/>
    <w:rsid w:val="00112BB7"/>
    <w:rsid w:val="00116D5B"/>
    <w:rsid w:val="001226E7"/>
    <w:rsid w:val="0012560D"/>
    <w:rsid w:val="0013363F"/>
    <w:rsid w:val="00140550"/>
    <w:rsid w:val="001460E0"/>
    <w:rsid w:val="00146585"/>
    <w:rsid w:val="001600A0"/>
    <w:rsid w:val="00164DC0"/>
    <w:rsid w:val="00166A51"/>
    <w:rsid w:val="001719EE"/>
    <w:rsid w:val="00172A27"/>
    <w:rsid w:val="00174077"/>
    <w:rsid w:val="00174E31"/>
    <w:rsid w:val="001768FA"/>
    <w:rsid w:val="00177A2D"/>
    <w:rsid w:val="001807A5"/>
    <w:rsid w:val="001859D5"/>
    <w:rsid w:val="00186AAD"/>
    <w:rsid w:val="0019287D"/>
    <w:rsid w:val="001949B0"/>
    <w:rsid w:val="001A495C"/>
    <w:rsid w:val="001A5D39"/>
    <w:rsid w:val="001A5F32"/>
    <w:rsid w:val="001B1A6D"/>
    <w:rsid w:val="001B281A"/>
    <w:rsid w:val="001B2C3C"/>
    <w:rsid w:val="001B4961"/>
    <w:rsid w:val="001B6547"/>
    <w:rsid w:val="001B71C6"/>
    <w:rsid w:val="001C1F23"/>
    <w:rsid w:val="001C2600"/>
    <w:rsid w:val="001C3E9D"/>
    <w:rsid w:val="001C724E"/>
    <w:rsid w:val="001D5B31"/>
    <w:rsid w:val="001F23E9"/>
    <w:rsid w:val="001F4884"/>
    <w:rsid w:val="001F4E4A"/>
    <w:rsid w:val="001F4F31"/>
    <w:rsid w:val="001F5962"/>
    <w:rsid w:val="001F754F"/>
    <w:rsid w:val="00201B91"/>
    <w:rsid w:val="00203EF0"/>
    <w:rsid w:val="00205100"/>
    <w:rsid w:val="00205E93"/>
    <w:rsid w:val="002061A6"/>
    <w:rsid w:val="002102A8"/>
    <w:rsid w:val="0021095B"/>
    <w:rsid w:val="00210E21"/>
    <w:rsid w:val="00212888"/>
    <w:rsid w:val="00215A50"/>
    <w:rsid w:val="00223521"/>
    <w:rsid w:val="002333E9"/>
    <w:rsid w:val="00235136"/>
    <w:rsid w:val="002354CA"/>
    <w:rsid w:val="00236762"/>
    <w:rsid w:val="00241D41"/>
    <w:rsid w:val="00244F5A"/>
    <w:rsid w:val="00261B71"/>
    <w:rsid w:val="00264A69"/>
    <w:rsid w:val="00266925"/>
    <w:rsid w:val="00267D92"/>
    <w:rsid w:val="00273ED8"/>
    <w:rsid w:val="00286435"/>
    <w:rsid w:val="00290667"/>
    <w:rsid w:val="0029407E"/>
    <w:rsid w:val="002A3893"/>
    <w:rsid w:val="002A5EE2"/>
    <w:rsid w:val="002A7D13"/>
    <w:rsid w:val="002B4B3E"/>
    <w:rsid w:val="002B6FA6"/>
    <w:rsid w:val="002C176C"/>
    <w:rsid w:val="002D4277"/>
    <w:rsid w:val="002D4344"/>
    <w:rsid w:val="002D4937"/>
    <w:rsid w:val="002D6767"/>
    <w:rsid w:val="002D7F54"/>
    <w:rsid w:val="002E1BEA"/>
    <w:rsid w:val="002E22F7"/>
    <w:rsid w:val="002E2920"/>
    <w:rsid w:val="002E32B7"/>
    <w:rsid w:val="002E6A2A"/>
    <w:rsid w:val="002E7A9D"/>
    <w:rsid w:val="002F4012"/>
    <w:rsid w:val="002F4B1A"/>
    <w:rsid w:val="002F4B25"/>
    <w:rsid w:val="0030333E"/>
    <w:rsid w:val="0030434C"/>
    <w:rsid w:val="003135D5"/>
    <w:rsid w:val="00314B4F"/>
    <w:rsid w:val="00315CBD"/>
    <w:rsid w:val="00316A73"/>
    <w:rsid w:val="00325022"/>
    <w:rsid w:val="003426C0"/>
    <w:rsid w:val="00345D47"/>
    <w:rsid w:val="003509AD"/>
    <w:rsid w:val="00351C33"/>
    <w:rsid w:val="00351DCD"/>
    <w:rsid w:val="00353592"/>
    <w:rsid w:val="003545B3"/>
    <w:rsid w:val="00357B2B"/>
    <w:rsid w:val="00360881"/>
    <w:rsid w:val="00361615"/>
    <w:rsid w:val="00362E47"/>
    <w:rsid w:val="0036794C"/>
    <w:rsid w:val="0037014D"/>
    <w:rsid w:val="0037139F"/>
    <w:rsid w:val="00374903"/>
    <w:rsid w:val="00383B61"/>
    <w:rsid w:val="00383FBA"/>
    <w:rsid w:val="003857E4"/>
    <w:rsid w:val="00390883"/>
    <w:rsid w:val="003A39A5"/>
    <w:rsid w:val="003B0286"/>
    <w:rsid w:val="003B5E8E"/>
    <w:rsid w:val="003C2040"/>
    <w:rsid w:val="003C31F5"/>
    <w:rsid w:val="003C6672"/>
    <w:rsid w:val="003D0121"/>
    <w:rsid w:val="003D3426"/>
    <w:rsid w:val="003D5BDD"/>
    <w:rsid w:val="003E1E0D"/>
    <w:rsid w:val="003E5740"/>
    <w:rsid w:val="003F2353"/>
    <w:rsid w:val="003F38BD"/>
    <w:rsid w:val="00401BDC"/>
    <w:rsid w:val="00405DF1"/>
    <w:rsid w:val="00410767"/>
    <w:rsid w:val="00410FDB"/>
    <w:rsid w:val="00414272"/>
    <w:rsid w:val="00420EF1"/>
    <w:rsid w:val="004239FB"/>
    <w:rsid w:val="00431244"/>
    <w:rsid w:val="00431904"/>
    <w:rsid w:val="00433C58"/>
    <w:rsid w:val="00435F5E"/>
    <w:rsid w:val="00435F7E"/>
    <w:rsid w:val="00443441"/>
    <w:rsid w:val="0044350F"/>
    <w:rsid w:val="00451D45"/>
    <w:rsid w:val="00454213"/>
    <w:rsid w:val="00455DC5"/>
    <w:rsid w:val="00460C5D"/>
    <w:rsid w:val="004633E3"/>
    <w:rsid w:val="00464DE4"/>
    <w:rsid w:val="00465393"/>
    <w:rsid w:val="0047044D"/>
    <w:rsid w:val="00471BC5"/>
    <w:rsid w:val="0047222C"/>
    <w:rsid w:val="00480428"/>
    <w:rsid w:val="004856CB"/>
    <w:rsid w:val="00485A2C"/>
    <w:rsid w:val="004A0A5C"/>
    <w:rsid w:val="004A128E"/>
    <w:rsid w:val="004A12A4"/>
    <w:rsid w:val="004A52B9"/>
    <w:rsid w:val="004A638F"/>
    <w:rsid w:val="004A6BCE"/>
    <w:rsid w:val="004B1119"/>
    <w:rsid w:val="004B7DCF"/>
    <w:rsid w:val="004C55B7"/>
    <w:rsid w:val="004C6AC1"/>
    <w:rsid w:val="004D1393"/>
    <w:rsid w:val="004D2260"/>
    <w:rsid w:val="004D55B0"/>
    <w:rsid w:val="004E17C2"/>
    <w:rsid w:val="004F4E4D"/>
    <w:rsid w:val="004F6E47"/>
    <w:rsid w:val="004F6FED"/>
    <w:rsid w:val="00501750"/>
    <w:rsid w:val="00503552"/>
    <w:rsid w:val="005061DE"/>
    <w:rsid w:val="005066BB"/>
    <w:rsid w:val="0050746A"/>
    <w:rsid w:val="005119C6"/>
    <w:rsid w:val="00511AA9"/>
    <w:rsid w:val="00513F5D"/>
    <w:rsid w:val="00515A67"/>
    <w:rsid w:val="00516806"/>
    <w:rsid w:val="005168E1"/>
    <w:rsid w:val="00537F52"/>
    <w:rsid w:val="00543D54"/>
    <w:rsid w:val="0054567A"/>
    <w:rsid w:val="00552EBC"/>
    <w:rsid w:val="0055689B"/>
    <w:rsid w:val="00566A1B"/>
    <w:rsid w:val="0057269F"/>
    <w:rsid w:val="00572BB8"/>
    <w:rsid w:val="00573D38"/>
    <w:rsid w:val="0057569B"/>
    <w:rsid w:val="0058358D"/>
    <w:rsid w:val="005840FA"/>
    <w:rsid w:val="005933DF"/>
    <w:rsid w:val="00596234"/>
    <w:rsid w:val="005975BB"/>
    <w:rsid w:val="005A191C"/>
    <w:rsid w:val="005A4072"/>
    <w:rsid w:val="005A580B"/>
    <w:rsid w:val="005B3CD4"/>
    <w:rsid w:val="005B42D2"/>
    <w:rsid w:val="005C00C5"/>
    <w:rsid w:val="005C1005"/>
    <w:rsid w:val="005C36C9"/>
    <w:rsid w:val="005D271C"/>
    <w:rsid w:val="005D4882"/>
    <w:rsid w:val="005E058F"/>
    <w:rsid w:val="005E31D0"/>
    <w:rsid w:val="005E3EFD"/>
    <w:rsid w:val="005E6C7C"/>
    <w:rsid w:val="005F35F8"/>
    <w:rsid w:val="005F5CC0"/>
    <w:rsid w:val="00600E5A"/>
    <w:rsid w:val="00602A68"/>
    <w:rsid w:val="00610403"/>
    <w:rsid w:val="00610542"/>
    <w:rsid w:val="006122F1"/>
    <w:rsid w:val="006127FF"/>
    <w:rsid w:val="00623A8B"/>
    <w:rsid w:val="00626EB1"/>
    <w:rsid w:val="00631A1F"/>
    <w:rsid w:val="0063269B"/>
    <w:rsid w:val="00645DDF"/>
    <w:rsid w:val="0065175B"/>
    <w:rsid w:val="00653EE7"/>
    <w:rsid w:val="00656992"/>
    <w:rsid w:val="0066188D"/>
    <w:rsid w:val="006620FA"/>
    <w:rsid w:val="00663259"/>
    <w:rsid w:val="00666356"/>
    <w:rsid w:val="00666B45"/>
    <w:rsid w:val="00667ED7"/>
    <w:rsid w:val="006719DA"/>
    <w:rsid w:val="00675524"/>
    <w:rsid w:val="006758B5"/>
    <w:rsid w:val="00676A72"/>
    <w:rsid w:val="0068173E"/>
    <w:rsid w:val="00683FEA"/>
    <w:rsid w:val="00687DBB"/>
    <w:rsid w:val="00694373"/>
    <w:rsid w:val="006A1D22"/>
    <w:rsid w:val="006B0E9A"/>
    <w:rsid w:val="006B5025"/>
    <w:rsid w:val="006B64D6"/>
    <w:rsid w:val="006C183B"/>
    <w:rsid w:val="006C44A0"/>
    <w:rsid w:val="006D0224"/>
    <w:rsid w:val="006D2F89"/>
    <w:rsid w:val="006E2C91"/>
    <w:rsid w:val="006E6547"/>
    <w:rsid w:val="006F226F"/>
    <w:rsid w:val="006F5FBA"/>
    <w:rsid w:val="006F633B"/>
    <w:rsid w:val="007014BD"/>
    <w:rsid w:val="00703427"/>
    <w:rsid w:val="0070343B"/>
    <w:rsid w:val="00703C91"/>
    <w:rsid w:val="007079C4"/>
    <w:rsid w:val="0071321F"/>
    <w:rsid w:val="007134EC"/>
    <w:rsid w:val="00715501"/>
    <w:rsid w:val="00715917"/>
    <w:rsid w:val="00716D18"/>
    <w:rsid w:val="00725A91"/>
    <w:rsid w:val="00727737"/>
    <w:rsid w:val="007360BB"/>
    <w:rsid w:val="0073793A"/>
    <w:rsid w:val="00746AEF"/>
    <w:rsid w:val="00747388"/>
    <w:rsid w:val="007517B7"/>
    <w:rsid w:val="007531C8"/>
    <w:rsid w:val="00755444"/>
    <w:rsid w:val="007630F8"/>
    <w:rsid w:val="0076567C"/>
    <w:rsid w:val="00771703"/>
    <w:rsid w:val="00777784"/>
    <w:rsid w:val="00777C05"/>
    <w:rsid w:val="00787884"/>
    <w:rsid w:val="007942BC"/>
    <w:rsid w:val="007949ED"/>
    <w:rsid w:val="00795488"/>
    <w:rsid w:val="00796C11"/>
    <w:rsid w:val="007A2F9D"/>
    <w:rsid w:val="007A4DA3"/>
    <w:rsid w:val="007C1E8B"/>
    <w:rsid w:val="007C25FA"/>
    <w:rsid w:val="007C5315"/>
    <w:rsid w:val="007D0E04"/>
    <w:rsid w:val="007D3175"/>
    <w:rsid w:val="007D335B"/>
    <w:rsid w:val="007D5BE2"/>
    <w:rsid w:val="007D6ED5"/>
    <w:rsid w:val="007E032F"/>
    <w:rsid w:val="007E30D4"/>
    <w:rsid w:val="007F3383"/>
    <w:rsid w:val="007F5372"/>
    <w:rsid w:val="007F7B50"/>
    <w:rsid w:val="00800A16"/>
    <w:rsid w:val="008027F5"/>
    <w:rsid w:val="00803AFE"/>
    <w:rsid w:val="00804469"/>
    <w:rsid w:val="00810D72"/>
    <w:rsid w:val="00810E98"/>
    <w:rsid w:val="00811DF5"/>
    <w:rsid w:val="00812E19"/>
    <w:rsid w:val="00814B8A"/>
    <w:rsid w:val="00815318"/>
    <w:rsid w:val="008209F0"/>
    <w:rsid w:val="008240A1"/>
    <w:rsid w:val="008242C4"/>
    <w:rsid w:val="00825FB5"/>
    <w:rsid w:val="008306CF"/>
    <w:rsid w:val="0083181B"/>
    <w:rsid w:val="008323EA"/>
    <w:rsid w:val="008370C1"/>
    <w:rsid w:val="0084002E"/>
    <w:rsid w:val="00840142"/>
    <w:rsid w:val="008428B2"/>
    <w:rsid w:val="00843E82"/>
    <w:rsid w:val="00851689"/>
    <w:rsid w:val="0086411B"/>
    <w:rsid w:val="00871D67"/>
    <w:rsid w:val="008737A2"/>
    <w:rsid w:val="008753C8"/>
    <w:rsid w:val="00876B81"/>
    <w:rsid w:val="00876D86"/>
    <w:rsid w:val="00882034"/>
    <w:rsid w:val="00890C9A"/>
    <w:rsid w:val="008919E1"/>
    <w:rsid w:val="00897010"/>
    <w:rsid w:val="0089789F"/>
    <w:rsid w:val="008A3644"/>
    <w:rsid w:val="008A3D8E"/>
    <w:rsid w:val="008A4190"/>
    <w:rsid w:val="008A6306"/>
    <w:rsid w:val="008B239F"/>
    <w:rsid w:val="008C4370"/>
    <w:rsid w:val="008C4734"/>
    <w:rsid w:val="008C6340"/>
    <w:rsid w:val="008C73F1"/>
    <w:rsid w:val="008D576A"/>
    <w:rsid w:val="008D7443"/>
    <w:rsid w:val="008E0542"/>
    <w:rsid w:val="008E0F76"/>
    <w:rsid w:val="008E1C9F"/>
    <w:rsid w:val="008E1DF8"/>
    <w:rsid w:val="008E50DF"/>
    <w:rsid w:val="008F195C"/>
    <w:rsid w:val="00903F41"/>
    <w:rsid w:val="009051E3"/>
    <w:rsid w:val="00907366"/>
    <w:rsid w:val="009076F6"/>
    <w:rsid w:val="00925E58"/>
    <w:rsid w:val="00931DFA"/>
    <w:rsid w:val="009357F9"/>
    <w:rsid w:val="00947016"/>
    <w:rsid w:val="00951C3A"/>
    <w:rsid w:val="00952AFD"/>
    <w:rsid w:val="00953111"/>
    <w:rsid w:val="009550F7"/>
    <w:rsid w:val="00955428"/>
    <w:rsid w:val="009566F1"/>
    <w:rsid w:val="009576C6"/>
    <w:rsid w:val="00971E71"/>
    <w:rsid w:val="00972C46"/>
    <w:rsid w:val="00990DD1"/>
    <w:rsid w:val="0099234C"/>
    <w:rsid w:val="009933FB"/>
    <w:rsid w:val="00994076"/>
    <w:rsid w:val="009A0080"/>
    <w:rsid w:val="009A12D6"/>
    <w:rsid w:val="009A3AFB"/>
    <w:rsid w:val="009A5EEE"/>
    <w:rsid w:val="009A601C"/>
    <w:rsid w:val="009B1795"/>
    <w:rsid w:val="009B41FA"/>
    <w:rsid w:val="009B6B1A"/>
    <w:rsid w:val="009B6B8A"/>
    <w:rsid w:val="009B72F6"/>
    <w:rsid w:val="009C0D3D"/>
    <w:rsid w:val="009C1927"/>
    <w:rsid w:val="009C3C5D"/>
    <w:rsid w:val="009C79AC"/>
    <w:rsid w:val="009D0BCA"/>
    <w:rsid w:val="009D370A"/>
    <w:rsid w:val="009D4AF9"/>
    <w:rsid w:val="009D6169"/>
    <w:rsid w:val="009D6C48"/>
    <w:rsid w:val="009E0187"/>
    <w:rsid w:val="009E0DAD"/>
    <w:rsid w:val="009E2575"/>
    <w:rsid w:val="009E42F8"/>
    <w:rsid w:val="009F4668"/>
    <w:rsid w:val="009F5143"/>
    <w:rsid w:val="00A0417A"/>
    <w:rsid w:val="00A061C1"/>
    <w:rsid w:val="00A0671A"/>
    <w:rsid w:val="00A07F58"/>
    <w:rsid w:val="00A123B4"/>
    <w:rsid w:val="00A20923"/>
    <w:rsid w:val="00A20AF8"/>
    <w:rsid w:val="00A219A3"/>
    <w:rsid w:val="00A241C8"/>
    <w:rsid w:val="00A24F2E"/>
    <w:rsid w:val="00A33E6D"/>
    <w:rsid w:val="00A34622"/>
    <w:rsid w:val="00A37C37"/>
    <w:rsid w:val="00A4431F"/>
    <w:rsid w:val="00A44471"/>
    <w:rsid w:val="00A50F7E"/>
    <w:rsid w:val="00A542F2"/>
    <w:rsid w:val="00A56DEB"/>
    <w:rsid w:val="00A6506E"/>
    <w:rsid w:val="00A65C24"/>
    <w:rsid w:val="00A67DA8"/>
    <w:rsid w:val="00A74CBC"/>
    <w:rsid w:val="00A75707"/>
    <w:rsid w:val="00A75E79"/>
    <w:rsid w:val="00A84B55"/>
    <w:rsid w:val="00A8623E"/>
    <w:rsid w:val="00A91B60"/>
    <w:rsid w:val="00A92F01"/>
    <w:rsid w:val="00A93E04"/>
    <w:rsid w:val="00A97CAF"/>
    <w:rsid w:val="00AA238A"/>
    <w:rsid w:val="00AA319F"/>
    <w:rsid w:val="00AA3F0E"/>
    <w:rsid w:val="00AB524E"/>
    <w:rsid w:val="00AB7A6A"/>
    <w:rsid w:val="00AC1395"/>
    <w:rsid w:val="00AC4EA3"/>
    <w:rsid w:val="00AD05D2"/>
    <w:rsid w:val="00AD1499"/>
    <w:rsid w:val="00AD4161"/>
    <w:rsid w:val="00AD436B"/>
    <w:rsid w:val="00AE0B89"/>
    <w:rsid w:val="00AE2017"/>
    <w:rsid w:val="00AE498E"/>
    <w:rsid w:val="00AE6255"/>
    <w:rsid w:val="00AE7971"/>
    <w:rsid w:val="00AF0379"/>
    <w:rsid w:val="00AF1D9D"/>
    <w:rsid w:val="00AF2737"/>
    <w:rsid w:val="00AF531C"/>
    <w:rsid w:val="00AF7C49"/>
    <w:rsid w:val="00B001FF"/>
    <w:rsid w:val="00B0397D"/>
    <w:rsid w:val="00B04041"/>
    <w:rsid w:val="00B11867"/>
    <w:rsid w:val="00B164F4"/>
    <w:rsid w:val="00B17E2D"/>
    <w:rsid w:val="00B208DA"/>
    <w:rsid w:val="00B24CE1"/>
    <w:rsid w:val="00B26D74"/>
    <w:rsid w:val="00B32DD6"/>
    <w:rsid w:val="00B367E1"/>
    <w:rsid w:val="00B40615"/>
    <w:rsid w:val="00B4131B"/>
    <w:rsid w:val="00B46A33"/>
    <w:rsid w:val="00B52A60"/>
    <w:rsid w:val="00B536F0"/>
    <w:rsid w:val="00B5421D"/>
    <w:rsid w:val="00B57D22"/>
    <w:rsid w:val="00B610EA"/>
    <w:rsid w:val="00B6166A"/>
    <w:rsid w:val="00B6447A"/>
    <w:rsid w:val="00B67082"/>
    <w:rsid w:val="00B71CE7"/>
    <w:rsid w:val="00B8063E"/>
    <w:rsid w:val="00B80750"/>
    <w:rsid w:val="00B8157D"/>
    <w:rsid w:val="00B81DD4"/>
    <w:rsid w:val="00B8786D"/>
    <w:rsid w:val="00B90C57"/>
    <w:rsid w:val="00B91305"/>
    <w:rsid w:val="00B91986"/>
    <w:rsid w:val="00B91F08"/>
    <w:rsid w:val="00B94E3D"/>
    <w:rsid w:val="00B97E92"/>
    <w:rsid w:val="00BA037D"/>
    <w:rsid w:val="00BA0BBE"/>
    <w:rsid w:val="00BA41F8"/>
    <w:rsid w:val="00BA5BED"/>
    <w:rsid w:val="00BA6F85"/>
    <w:rsid w:val="00BB0A76"/>
    <w:rsid w:val="00BB13E2"/>
    <w:rsid w:val="00BB26B9"/>
    <w:rsid w:val="00BC08F1"/>
    <w:rsid w:val="00BC3DF5"/>
    <w:rsid w:val="00BD0A8E"/>
    <w:rsid w:val="00BD4821"/>
    <w:rsid w:val="00BE2EB7"/>
    <w:rsid w:val="00BF0F0B"/>
    <w:rsid w:val="00BF52CE"/>
    <w:rsid w:val="00BF681C"/>
    <w:rsid w:val="00C01606"/>
    <w:rsid w:val="00C01C53"/>
    <w:rsid w:val="00C04844"/>
    <w:rsid w:val="00C10600"/>
    <w:rsid w:val="00C13482"/>
    <w:rsid w:val="00C14C89"/>
    <w:rsid w:val="00C2156A"/>
    <w:rsid w:val="00C26AAF"/>
    <w:rsid w:val="00C32915"/>
    <w:rsid w:val="00C351CB"/>
    <w:rsid w:val="00C37FCA"/>
    <w:rsid w:val="00C4220E"/>
    <w:rsid w:val="00C43718"/>
    <w:rsid w:val="00C445E3"/>
    <w:rsid w:val="00C446C6"/>
    <w:rsid w:val="00C50AAD"/>
    <w:rsid w:val="00C51D7D"/>
    <w:rsid w:val="00C628AA"/>
    <w:rsid w:val="00C63503"/>
    <w:rsid w:val="00C75BCD"/>
    <w:rsid w:val="00C80D1B"/>
    <w:rsid w:val="00C81C48"/>
    <w:rsid w:val="00C81D5C"/>
    <w:rsid w:val="00C92D34"/>
    <w:rsid w:val="00C95474"/>
    <w:rsid w:val="00CA037D"/>
    <w:rsid w:val="00CC340E"/>
    <w:rsid w:val="00CC47A4"/>
    <w:rsid w:val="00CC58EE"/>
    <w:rsid w:val="00CC748C"/>
    <w:rsid w:val="00CD0C6A"/>
    <w:rsid w:val="00CD29AA"/>
    <w:rsid w:val="00CE4CAA"/>
    <w:rsid w:val="00CE5378"/>
    <w:rsid w:val="00CE7281"/>
    <w:rsid w:val="00CF1051"/>
    <w:rsid w:val="00CF16C2"/>
    <w:rsid w:val="00CF2B44"/>
    <w:rsid w:val="00CF6FCA"/>
    <w:rsid w:val="00D02A18"/>
    <w:rsid w:val="00D040AF"/>
    <w:rsid w:val="00D05CE7"/>
    <w:rsid w:val="00D06023"/>
    <w:rsid w:val="00D0715F"/>
    <w:rsid w:val="00D117A4"/>
    <w:rsid w:val="00D166FB"/>
    <w:rsid w:val="00D215CD"/>
    <w:rsid w:val="00D370E9"/>
    <w:rsid w:val="00D4015E"/>
    <w:rsid w:val="00D42D9F"/>
    <w:rsid w:val="00D42F3B"/>
    <w:rsid w:val="00D4378D"/>
    <w:rsid w:val="00D47926"/>
    <w:rsid w:val="00D5680B"/>
    <w:rsid w:val="00D737AF"/>
    <w:rsid w:val="00D74986"/>
    <w:rsid w:val="00D760DF"/>
    <w:rsid w:val="00D82110"/>
    <w:rsid w:val="00D84371"/>
    <w:rsid w:val="00D8474E"/>
    <w:rsid w:val="00D93006"/>
    <w:rsid w:val="00D94634"/>
    <w:rsid w:val="00D964D6"/>
    <w:rsid w:val="00DA18C5"/>
    <w:rsid w:val="00DA202C"/>
    <w:rsid w:val="00DC08B8"/>
    <w:rsid w:val="00DC23C4"/>
    <w:rsid w:val="00DC4D88"/>
    <w:rsid w:val="00DC5F32"/>
    <w:rsid w:val="00DC72C7"/>
    <w:rsid w:val="00DD086C"/>
    <w:rsid w:val="00DD1EA5"/>
    <w:rsid w:val="00DD5757"/>
    <w:rsid w:val="00DD6629"/>
    <w:rsid w:val="00DE1846"/>
    <w:rsid w:val="00DE772C"/>
    <w:rsid w:val="00DF1FAA"/>
    <w:rsid w:val="00DF3A9B"/>
    <w:rsid w:val="00E00220"/>
    <w:rsid w:val="00E064A9"/>
    <w:rsid w:val="00E13661"/>
    <w:rsid w:val="00E14657"/>
    <w:rsid w:val="00E26367"/>
    <w:rsid w:val="00E327FC"/>
    <w:rsid w:val="00E33B5A"/>
    <w:rsid w:val="00E33B8D"/>
    <w:rsid w:val="00E3540F"/>
    <w:rsid w:val="00E37919"/>
    <w:rsid w:val="00E42AE7"/>
    <w:rsid w:val="00E431F2"/>
    <w:rsid w:val="00E43487"/>
    <w:rsid w:val="00E45890"/>
    <w:rsid w:val="00E470CE"/>
    <w:rsid w:val="00E537AB"/>
    <w:rsid w:val="00E56A87"/>
    <w:rsid w:val="00E57AB2"/>
    <w:rsid w:val="00E866EF"/>
    <w:rsid w:val="00E914E7"/>
    <w:rsid w:val="00E93F81"/>
    <w:rsid w:val="00E95867"/>
    <w:rsid w:val="00EA102F"/>
    <w:rsid w:val="00EA4E19"/>
    <w:rsid w:val="00EB061B"/>
    <w:rsid w:val="00EB0659"/>
    <w:rsid w:val="00EC4F68"/>
    <w:rsid w:val="00ED5A3F"/>
    <w:rsid w:val="00ED78CE"/>
    <w:rsid w:val="00ED7C9F"/>
    <w:rsid w:val="00EE2E6F"/>
    <w:rsid w:val="00EE419A"/>
    <w:rsid w:val="00EE6066"/>
    <w:rsid w:val="00EF29AD"/>
    <w:rsid w:val="00EF2F01"/>
    <w:rsid w:val="00EF3196"/>
    <w:rsid w:val="00EF3B11"/>
    <w:rsid w:val="00EF7ABD"/>
    <w:rsid w:val="00EF7EE2"/>
    <w:rsid w:val="00F0105B"/>
    <w:rsid w:val="00F0232A"/>
    <w:rsid w:val="00F0433B"/>
    <w:rsid w:val="00F04B98"/>
    <w:rsid w:val="00F05CAC"/>
    <w:rsid w:val="00F0656C"/>
    <w:rsid w:val="00F07C0F"/>
    <w:rsid w:val="00F13CC4"/>
    <w:rsid w:val="00F157A8"/>
    <w:rsid w:val="00F162B3"/>
    <w:rsid w:val="00F17856"/>
    <w:rsid w:val="00F326C4"/>
    <w:rsid w:val="00F350F2"/>
    <w:rsid w:val="00F355F0"/>
    <w:rsid w:val="00F379DE"/>
    <w:rsid w:val="00F44459"/>
    <w:rsid w:val="00F53ED2"/>
    <w:rsid w:val="00F5592F"/>
    <w:rsid w:val="00F55D11"/>
    <w:rsid w:val="00F62C8B"/>
    <w:rsid w:val="00F648EE"/>
    <w:rsid w:val="00F6675A"/>
    <w:rsid w:val="00F70186"/>
    <w:rsid w:val="00F7639F"/>
    <w:rsid w:val="00F83736"/>
    <w:rsid w:val="00F8462E"/>
    <w:rsid w:val="00F91138"/>
    <w:rsid w:val="00F9489F"/>
    <w:rsid w:val="00FA02E1"/>
    <w:rsid w:val="00FA2B2E"/>
    <w:rsid w:val="00FA30AA"/>
    <w:rsid w:val="00FA36C9"/>
    <w:rsid w:val="00FA37F8"/>
    <w:rsid w:val="00FB6CB0"/>
    <w:rsid w:val="00FC1872"/>
    <w:rsid w:val="00FC5331"/>
    <w:rsid w:val="00FC5A7A"/>
    <w:rsid w:val="00FD2016"/>
    <w:rsid w:val="00FD2B6C"/>
    <w:rsid w:val="00FD768E"/>
    <w:rsid w:val="00FE0570"/>
    <w:rsid w:val="00FE499D"/>
    <w:rsid w:val="00FE5DA0"/>
    <w:rsid w:val="00FE7F2C"/>
    <w:rsid w:val="00FF1E36"/>
    <w:rsid w:val="00FF28B4"/>
    <w:rsid w:val="00FF7D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4D714DA4"/>
  <w15:docId w15:val="{881409BD-B91C-4969-9AC9-CDEB0107F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4F31"/>
    <w:pPr>
      <w:widowControl w:val="0"/>
      <w:jc w:val="both"/>
    </w:pPr>
    <w:rPr>
      <w:rFonts w:eastAsia="仿宋_GB2312"/>
      <w:kern w:val="2"/>
      <w:sz w:val="32"/>
      <w:szCs w:val="24"/>
    </w:rPr>
  </w:style>
  <w:style w:type="paragraph" w:styleId="1">
    <w:name w:val="heading 1"/>
    <w:basedOn w:val="a"/>
    <w:next w:val="a"/>
    <w:link w:val="1Char"/>
    <w:qFormat/>
    <w:rsid w:val="007014BD"/>
    <w:pPr>
      <w:keepNext/>
      <w:keepLines/>
      <w:spacing w:before="340" w:after="330" w:line="578" w:lineRule="auto"/>
      <w:outlineLvl w:val="0"/>
    </w:pPr>
    <w:rPr>
      <w:b/>
      <w:bCs/>
      <w:kern w:val="44"/>
      <w:sz w:val="44"/>
      <w:szCs w:val="44"/>
      <w:lang w:val="x-none" w:eastAsia="x-none"/>
    </w:rPr>
  </w:style>
  <w:style w:type="paragraph" w:styleId="2">
    <w:name w:val="heading 2"/>
    <w:basedOn w:val="a"/>
    <w:next w:val="a"/>
    <w:link w:val="2Char"/>
    <w:qFormat/>
    <w:rsid w:val="00186AAD"/>
    <w:pPr>
      <w:keepNext/>
      <w:keepLines/>
      <w:spacing w:before="260" w:after="260" w:line="412" w:lineRule="auto"/>
      <w:outlineLvl w:val="1"/>
    </w:pPr>
    <w:rPr>
      <w:rFonts w:ascii="Arial" w:eastAsia="黑体" w:hAnsi="Arial"/>
      <w:b/>
      <w:bCs/>
      <w:szCs w:val="32"/>
    </w:rPr>
  </w:style>
  <w:style w:type="paragraph" w:styleId="4">
    <w:name w:val="heading 4"/>
    <w:basedOn w:val="a"/>
    <w:next w:val="a"/>
    <w:link w:val="4Char"/>
    <w:semiHidden/>
    <w:unhideWhenUsed/>
    <w:qFormat/>
    <w:rsid w:val="00DD5757"/>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7014BD"/>
    <w:rPr>
      <w:rFonts w:eastAsia="仿宋_GB2312"/>
      <w:b/>
      <w:bCs/>
      <w:kern w:val="44"/>
      <w:sz w:val="44"/>
      <w:szCs w:val="44"/>
    </w:rPr>
  </w:style>
  <w:style w:type="character" w:customStyle="1" w:styleId="2Char">
    <w:name w:val="标题 2 Char"/>
    <w:basedOn w:val="a0"/>
    <w:link w:val="2"/>
    <w:rsid w:val="001F4F31"/>
    <w:rPr>
      <w:rFonts w:ascii="Arial" w:eastAsia="黑体" w:hAnsi="Arial"/>
      <w:b/>
      <w:bCs/>
      <w:kern w:val="2"/>
      <w:sz w:val="32"/>
      <w:szCs w:val="32"/>
    </w:rPr>
  </w:style>
  <w:style w:type="character" w:customStyle="1" w:styleId="Char">
    <w:name w:val="页脚 Char"/>
    <w:link w:val="a3"/>
    <w:uiPriority w:val="99"/>
    <w:rsid w:val="00186AAD"/>
    <w:rPr>
      <w:rFonts w:eastAsia="仿宋_GB2312"/>
      <w:kern w:val="2"/>
      <w:sz w:val="18"/>
      <w:szCs w:val="18"/>
    </w:rPr>
  </w:style>
  <w:style w:type="paragraph" w:styleId="a3">
    <w:name w:val="footer"/>
    <w:basedOn w:val="a"/>
    <w:link w:val="Char"/>
    <w:uiPriority w:val="99"/>
    <w:rsid w:val="00186AAD"/>
    <w:pPr>
      <w:tabs>
        <w:tab w:val="center" w:pos="4153"/>
        <w:tab w:val="right" w:pos="8306"/>
      </w:tabs>
      <w:snapToGrid w:val="0"/>
      <w:jc w:val="left"/>
    </w:pPr>
    <w:rPr>
      <w:sz w:val="18"/>
      <w:szCs w:val="18"/>
      <w:lang w:val="x-none" w:eastAsia="x-none"/>
    </w:rPr>
  </w:style>
  <w:style w:type="character" w:customStyle="1" w:styleId="Char0">
    <w:name w:val="批注框文本 Char"/>
    <w:link w:val="a4"/>
    <w:rsid w:val="00186AAD"/>
    <w:rPr>
      <w:rFonts w:eastAsia="仿宋_GB2312"/>
      <w:kern w:val="2"/>
      <w:sz w:val="18"/>
      <w:szCs w:val="18"/>
    </w:rPr>
  </w:style>
  <w:style w:type="paragraph" w:styleId="a4">
    <w:name w:val="Balloon Text"/>
    <w:basedOn w:val="a"/>
    <w:link w:val="Char0"/>
    <w:rsid w:val="00186AAD"/>
    <w:rPr>
      <w:sz w:val="18"/>
      <w:szCs w:val="18"/>
      <w:lang w:val="x-none" w:eastAsia="x-none"/>
    </w:rPr>
  </w:style>
  <w:style w:type="character" w:styleId="a5">
    <w:name w:val="page number"/>
    <w:basedOn w:val="a0"/>
    <w:rsid w:val="00186AAD"/>
  </w:style>
  <w:style w:type="character" w:customStyle="1" w:styleId="Char1">
    <w:name w:val="页眉 Char"/>
    <w:link w:val="a6"/>
    <w:rsid w:val="00186AAD"/>
    <w:rPr>
      <w:rFonts w:eastAsia="仿宋_GB2312"/>
      <w:kern w:val="2"/>
      <w:sz w:val="18"/>
      <w:szCs w:val="18"/>
    </w:rPr>
  </w:style>
  <w:style w:type="paragraph" w:styleId="a6">
    <w:name w:val="header"/>
    <w:basedOn w:val="a"/>
    <w:link w:val="Char1"/>
    <w:rsid w:val="00186AAD"/>
    <w:pPr>
      <w:pBdr>
        <w:bottom w:val="single" w:sz="6" w:space="1" w:color="auto"/>
      </w:pBdr>
      <w:tabs>
        <w:tab w:val="center" w:pos="4153"/>
        <w:tab w:val="right" w:pos="8306"/>
      </w:tabs>
      <w:snapToGrid w:val="0"/>
      <w:jc w:val="center"/>
    </w:pPr>
    <w:rPr>
      <w:sz w:val="18"/>
      <w:szCs w:val="18"/>
      <w:lang w:val="x-none" w:eastAsia="x-none"/>
    </w:rPr>
  </w:style>
  <w:style w:type="paragraph" w:styleId="a7">
    <w:name w:val="Normal Indent"/>
    <w:basedOn w:val="a"/>
    <w:rsid w:val="00186AAD"/>
    <w:pPr>
      <w:ind w:firstLine="420"/>
    </w:pPr>
  </w:style>
  <w:style w:type="paragraph" w:styleId="a8">
    <w:name w:val="Date"/>
    <w:basedOn w:val="a"/>
    <w:next w:val="a"/>
    <w:link w:val="Char2"/>
    <w:rsid w:val="004B7DCF"/>
    <w:pPr>
      <w:ind w:leftChars="2500" w:left="100"/>
    </w:pPr>
    <w:rPr>
      <w:lang w:val="x-none" w:eastAsia="x-none"/>
    </w:rPr>
  </w:style>
  <w:style w:type="character" w:customStyle="1" w:styleId="Char2">
    <w:name w:val="日期 Char"/>
    <w:link w:val="a8"/>
    <w:rsid w:val="004B7DCF"/>
    <w:rPr>
      <w:rFonts w:eastAsia="仿宋_GB2312"/>
      <w:kern w:val="2"/>
      <w:sz w:val="32"/>
      <w:szCs w:val="24"/>
    </w:rPr>
  </w:style>
  <w:style w:type="paragraph" w:styleId="a9">
    <w:name w:val="Normal (Web)"/>
    <w:basedOn w:val="a"/>
    <w:unhideWhenUsed/>
    <w:qFormat/>
    <w:rsid w:val="00E37919"/>
    <w:pPr>
      <w:widowControl/>
      <w:spacing w:before="100" w:beforeAutospacing="1" w:after="100" w:afterAutospacing="1"/>
      <w:jc w:val="left"/>
    </w:pPr>
    <w:rPr>
      <w:rFonts w:ascii="宋体" w:eastAsia="宋体" w:hAnsi="宋体" w:cs="宋体"/>
      <w:kern w:val="0"/>
      <w:sz w:val="24"/>
    </w:rPr>
  </w:style>
  <w:style w:type="paragraph" w:customStyle="1" w:styleId="10">
    <w:name w:val="列出段落1"/>
    <w:basedOn w:val="a"/>
    <w:qFormat/>
    <w:rsid w:val="00E37919"/>
    <w:pPr>
      <w:widowControl/>
      <w:spacing w:after="200" w:line="276" w:lineRule="auto"/>
      <w:ind w:left="720"/>
      <w:contextualSpacing/>
      <w:jc w:val="left"/>
    </w:pPr>
    <w:rPr>
      <w:rFonts w:ascii="Calibri" w:eastAsia="宋体" w:hAnsi="Calibri"/>
      <w:kern w:val="0"/>
      <w:sz w:val="22"/>
      <w:szCs w:val="22"/>
    </w:rPr>
  </w:style>
  <w:style w:type="character" w:styleId="aa">
    <w:name w:val="Hyperlink"/>
    <w:uiPriority w:val="99"/>
    <w:unhideWhenUsed/>
    <w:rsid w:val="00E37919"/>
    <w:rPr>
      <w:color w:val="0000FF"/>
      <w:u w:val="single"/>
    </w:rPr>
  </w:style>
  <w:style w:type="paragraph" w:customStyle="1" w:styleId="20">
    <w:name w:val="列出段落2"/>
    <w:basedOn w:val="a"/>
    <w:rsid w:val="00E37919"/>
    <w:pPr>
      <w:widowControl/>
      <w:spacing w:after="200" w:line="276" w:lineRule="auto"/>
      <w:ind w:left="720"/>
      <w:contextualSpacing/>
      <w:jc w:val="left"/>
    </w:pPr>
    <w:rPr>
      <w:rFonts w:ascii="Calibri" w:eastAsia="宋体" w:hAnsi="Calibri"/>
      <w:kern w:val="0"/>
      <w:sz w:val="22"/>
      <w:szCs w:val="22"/>
    </w:rPr>
  </w:style>
  <w:style w:type="paragraph" w:customStyle="1" w:styleId="reader-word-layer">
    <w:name w:val="reader-word-layer"/>
    <w:basedOn w:val="a"/>
    <w:rsid w:val="00AF0379"/>
    <w:pPr>
      <w:widowControl/>
      <w:spacing w:before="100" w:beforeAutospacing="1" w:after="100" w:afterAutospacing="1"/>
      <w:jc w:val="left"/>
    </w:pPr>
    <w:rPr>
      <w:rFonts w:ascii="宋体" w:eastAsia="宋体" w:hAnsi="宋体" w:cs="宋体"/>
      <w:kern w:val="0"/>
      <w:sz w:val="24"/>
    </w:rPr>
  </w:style>
  <w:style w:type="character" w:customStyle="1" w:styleId="apple-converted-space">
    <w:name w:val="apple-converted-space"/>
    <w:basedOn w:val="a0"/>
    <w:qFormat/>
    <w:rsid w:val="006D0224"/>
  </w:style>
  <w:style w:type="table" w:styleId="ab">
    <w:name w:val="Table Grid"/>
    <w:basedOn w:val="a1"/>
    <w:rsid w:val="00B91305"/>
    <w:rPr>
      <w:rFonts w:asciiTheme="minorHAnsi" w:eastAsia="微软雅黑"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w:basedOn w:val="a"/>
    <w:link w:val="Char3"/>
    <w:rsid w:val="00360881"/>
    <w:pPr>
      <w:spacing w:line="320" w:lineRule="exact"/>
      <w:jc w:val="center"/>
    </w:pPr>
    <w:rPr>
      <w:rFonts w:eastAsia="宋体"/>
      <w:sz w:val="21"/>
    </w:rPr>
  </w:style>
  <w:style w:type="character" w:customStyle="1" w:styleId="Char3">
    <w:name w:val="正文文本 Char"/>
    <w:basedOn w:val="a0"/>
    <w:link w:val="ac"/>
    <w:rsid w:val="00360881"/>
    <w:rPr>
      <w:kern w:val="2"/>
      <w:sz w:val="21"/>
      <w:szCs w:val="24"/>
    </w:rPr>
  </w:style>
  <w:style w:type="paragraph" w:customStyle="1" w:styleId="Default">
    <w:name w:val="Default"/>
    <w:rsid w:val="002A7D13"/>
    <w:pPr>
      <w:widowControl w:val="0"/>
      <w:autoSpaceDE w:val="0"/>
      <w:autoSpaceDN w:val="0"/>
      <w:adjustRightInd w:val="0"/>
    </w:pPr>
    <w:rPr>
      <w:rFonts w:ascii="FZXiaoBiaoSong-B05S" w:eastAsiaTheme="minorEastAsia" w:hAnsi="FZXiaoBiaoSong-B05S" w:cs="FZXiaoBiaoSong-B05S"/>
      <w:color w:val="000000"/>
      <w:sz w:val="24"/>
      <w:szCs w:val="24"/>
    </w:rPr>
  </w:style>
  <w:style w:type="paragraph" w:customStyle="1" w:styleId="G">
    <w:name w:val="公文G"/>
    <w:basedOn w:val="Ad"/>
    <w:rsid w:val="008A4190"/>
    <w:pPr>
      <w:ind w:firstLineChars="200" w:firstLine="200"/>
      <w:jc w:val="both"/>
    </w:pPr>
  </w:style>
  <w:style w:type="paragraph" w:customStyle="1" w:styleId="Ad">
    <w:name w:val="抬头A"/>
    <w:basedOn w:val="a"/>
    <w:rsid w:val="008A4190"/>
    <w:pPr>
      <w:spacing w:line="360" w:lineRule="auto"/>
      <w:jc w:val="left"/>
    </w:pPr>
    <w:rPr>
      <w:sz w:val="30"/>
      <w:szCs w:val="30"/>
    </w:rPr>
  </w:style>
  <w:style w:type="paragraph" w:styleId="ae">
    <w:name w:val="List Paragraph"/>
    <w:basedOn w:val="a"/>
    <w:uiPriority w:val="34"/>
    <w:qFormat/>
    <w:rsid w:val="006B0E9A"/>
    <w:pPr>
      <w:ind w:firstLineChars="200" w:firstLine="420"/>
    </w:pPr>
  </w:style>
  <w:style w:type="paragraph" w:customStyle="1" w:styleId="NewNew">
    <w:name w:val="正文 New New"/>
    <w:qFormat/>
    <w:rsid w:val="009C1927"/>
    <w:pPr>
      <w:widowControl w:val="0"/>
      <w:jc w:val="both"/>
    </w:pPr>
    <w:rPr>
      <w:rFonts w:ascii="Calibri" w:hAnsi="Calibri"/>
      <w:kern w:val="2"/>
      <w:sz w:val="21"/>
      <w:szCs w:val="24"/>
    </w:rPr>
  </w:style>
  <w:style w:type="paragraph" w:customStyle="1" w:styleId="vsbcontentstart">
    <w:name w:val="vsbcontent_start"/>
    <w:basedOn w:val="a"/>
    <w:qFormat/>
    <w:rsid w:val="00B164F4"/>
    <w:pPr>
      <w:widowControl/>
      <w:spacing w:before="100" w:beforeAutospacing="1" w:after="100" w:afterAutospacing="1"/>
      <w:jc w:val="left"/>
    </w:pPr>
    <w:rPr>
      <w:rFonts w:ascii="宋体" w:eastAsia="宋体" w:hAnsi="宋体" w:cs="宋体"/>
      <w:kern w:val="0"/>
      <w:sz w:val="24"/>
    </w:rPr>
  </w:style>
  <w:style w:type="character" w:customStyle="1" w:styleId="Char4">
    <w:name w:val="正文内容 Char"/>
    <w:link w:val="af"/>
    <w:qFormat/>
    <w:locked/>
    <w:rsid w:val="004F6FED"/>
    <w:rPr>
      <w:rFonts w:ascii="宋体" w:hAnsi="宋体" w:cs="仿宋"/>
      <w:bCs/>
      <w:sz w:val="24"/>
      <w:szCs w:val="24"/>
    </w:rPr>
  </w:style>
  <w:style w:type="paragraph" w:customStyle="1" w:styleId="af">
    <w:name w:val="正文内容"/>
    <w:basedOn w:val="a"/>
    <w:link w:val="Char4"/>
    <w:qFormat/>
    <w:rsid w:val="004F6FED"/>
    <w:pPr>
      <w:widowControl/>
      <w:autoSpaceDE w:val="0"/>
      <w:autoSpaceDN w:val="0"/>
      <w:adjustRightInd w:val="0"/>
      <w:snapToGrid w:val="0"/>
      <w:spacing w:after="100" w:line="440" w:lineRule="exact"/>
      <w:ind w:firstLineChars="200" w:firstLine="480"/>
      <w:jc w:val="left"/>
    </w:pPr>
    <w:rPr>
      <w:rFonts w:ascii="宋体" w:eastAsia="宋体" w:hAnsi="宋体" w:cs="仿宋"/>
      <w:bCs/>
      <w:kern w:val="0"/>
      <w:sz w:val="24"/>
    </w:rPr>
  </w:style>
  <w:style w:type="character" w:customStyle="1" w:styleId="2Char0">
    <w:name w:val="小标题2 Char"/>
    <w:link w:val="21"/>
    <w:qFormat/>
    <w:locked/>
    <w:rsid w:val="004F6FED"/>
    <w:rPr>
      <w:rFonts w:ascii="黑体" w:eastAsia="黑体" w:hAnsi="黑体" w:cs="仿宋"/>
      <w:bCs/>
      <w:sz w:val="24"/>
      <w:szCs w:val="24"/>
    </w:rPr>
  </w:style>
  <w:style w:type="paragraph" w:customStyle="1" w:styleId="21">
    <w:name w:val="小标题2"/>
    <w:basedOn w:val="a"/>
    <w:link w:val="2Char0"/>
    <w:qFormat/>
    <w:rsid w:val="004F6FED"/>
    <w:pPr>
      <w:widowControl/>
      <w:autoSpaceDE w:val="0"/>
      <w:autoSpaceDN w:val="0"/>
      <w:adjustRightInd w:val="0"/>
      <w:snapToGrid w:val="0"/>
      <w:spacing w:after="100" w:line="440" w:lineRule="exact"/>
      <w:ind w:firstLineChars="200" w:firstLine="480"/>
      <w:jc w:val="left"/>
    </w:pPr>
    <w:rPr>
      <w:rFonts w:ascii="黑体" w:eastAsia="黑体" w:hAnsi="黑体" w:cs="仿宋"/>
      <w:bCs/>
      <w:kern w:val="0"/>
      <w:sz w:val="24"/>
    </w:rPr>
  </w:style>
  <w:style w:type="character" w:styleId="af0">
    <w:name w:val="Strong"/>
    <w:qFormat/>
    <w:rsid w:val="004F6FED"/>
    <w:rPr>
      <w:b/>
      <w:bCs/>
    </w:rPr>
  </w:style>
  <w:style w:type="paragraph" w:styleId="af1">
    <w:name w:val="Title"/>
    <w:basedOn w:val="a"/>
    <w:next w:val="a"/>
    <w:link w:val="Char5"/>
    <w:qFormat/>
    <w:rsid w:val="008E50DF"/>
    <w:pPr>
      <w:spacing w:before="240" w:after="60"/>
      <w:jc w:val="center"/>
      <w:outlineLvl w:val="0"/>
    </w:pPr>
    <w:rPr>
      <w:rFonts w:ascii="Cambria" w:eastAsia="宋体" w:hAnsi="Cambria"/>
      <w:b/>
      <w:bCs/>
      <w:szCs w:val="32"/>
    </w:rPr>
  </w:style>
  <w:style w:type="character" w:customStyle="1" w:styleId="Char5">
    <w:name w:val="标题 Char"/>
    <w:basedOn w:val="a0"/>
    <w:link w:val="af1"/>
    <w:qFormat/>
    <w:rsid w:val="008E50DF"/>
    <w:rPr>
      <w:rFonts w:ascii="Cambria" w:hAnsi="Cambria"/>
      <w:b/>
      <w:bCs/>
      <w:kern w:val="2"/>
      <w:sz w:val="32"/>
      <w:szCs w:val="32"/>
    </w:rPr>
  </w:style>
  <w:style w:type="character" w:customStyle="1" w:styleId="4Char">
    <w:name w:val="标题 4 Char"/>
    <w:basedOn w:val="a0"/>
    <w:link w:val="4"/>
    <w:semiHidden/>
    <w:rsid w:val="00DD5757"/>
    <w:rPr>
      <w:rFonts w:asciiTheme="majorHAnsi" w:eastAsiaTheme="majorEastAsia" w:hAnsiTheme="majorHAnsi" w:cstheme="majorBidi"/>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762913">
      <w:bodyDiv w:val="1"/>
      <w:marLeft w:val="0"/>
      <w:marRight w:val="0"/>
      <w:marTop w:val="0"/>
      <w:marBottom w:val="0"/>
      <w:divBdr>
        <w:top w:val="none" w:sz="0" w:space="0" w:color="auto"/>
        <w:left w:val="none" w:sz="0" w:space="0" w:color="auto"/>
        <w:bottom w:val="none" w:sz="0" w:space="0" w:color="auto"/>
        <w:right w:val="none" w:sz="0" w:space="0" w:color="auto"/>
      </w:divBdr>
    </w:div>
    <w:div w:id="683555612">
      <w:bodyDiv w:val="1"/>
      <w:marLeft w:val="0"/>
      <w:marRight w:val="0"/>
      <w:marTop w:val="0"/>
      <w:marBottom w:val="0"/>
      <w:divBdr>
        <w:top w:val="none" w:sz="0" w:space="0" w:color="auto"/>
        <w:left w:val="none" w:sz="0" w:space="0" w:color="auto"/>
        <w:bottom w:val="none" w:sz="0" w:space="0" w:color="auto"/>
        <w:right w:val="none" w:sz="0" w:space="0" w:color="auto"/>
      </w:divBdr>
    </w:div>
    <w:div w:id="1204293504">
      <w:bodyDiv w:val="1"/>
      <w:marLeft w:val="0"/>
      <w:marRight w:val="0"/>
      <w:marTop w:val="0"/>
      <w:marBottom w:val="0"/>
      <w:divBdr>
        <w:top w:val="none" w:sz="0" w:space="0" w:color="auto"/>
        <w:left w:val="none" w:sz="0" w:space="0" w:color="auto"/>
        <w:bottom w:val="none" w:sz="0" w:space="0" w:color="auto"/>
        <w:right w:val="none" w:sz="0" w:space="0" w:color="auto"/>
      </w:divBdr>
    </w:div>
    <w:div w:id="1540623607">
      <w:bodyDiv w:val="1"/>
      <w:marLeft w:val="0"/>
      <w:marRight w:val="0"/>
      <w:marTop w:val="0"/>
      <w:marBottom w:val="0"/>
      <w:divBdr>
        <w:top w:val="none" w:sz="0" w:space="0" w:color="auto"/>
        <w:left w:val="none" w:sz="0" w:space="0" w:color="auto"/>
        <w:bottom w:val="none" w:sz="0" w:space="0" w:color="auto"/>
        <w:right w:val="none" w:sz="0" w:space="0" w:color="auto"/>
      </w:divBdr>
    </w:div>
    <w:div w:id="1566840906">
      <w:bodyDiv w:val="1"/>
      <w:marLeft w:val="0"/>
      <w:marRight w:val="0"/>
      <w:marTop w:val="0"/>
      <w:marBottom w:val="0"/>
      <w:divBdr>
        <w:top w:val="none" w:sz="0" w:space="0" w:color="auto"/>
        <w:left w:val="none" w:sz="0" w:space="0" w:color="auto"/>
        <w:bottom w:val="none" w:sz="0" w:space="0" w:color="auto"/>
        <w:right w:val="none" w:sz="0" w:space="0" w:color="auto"/>
      </w:divBdr>
    </w:div>
    <w:div w:id="1855261929">
      <w:bodyDiv w:val="1"/>
      <w:marLeft w:val="0"/>
      <w:marRight w:val="0"/>
      <w:marTop w:val="0"/>
      <w:marBottom w:val="0"/>
      <w:divBdr>
        <w:top w:val="none" w:sz="0" w:space="0" w:color="auto"/>
        <w:left w:val="none" w:sz="0" w:space="0" w:color="auto"/>
        <w:bottom w:val="none" w:sz="0" w:space="0" w:color="auto"/>
        <w:right w:val="none" w:sz="0" w:space="0" w:color="auto"/>
      </w:divBdr>
    </w:div>
    <w:div w:id="1886912952">
      <w:bodyDiv w:val="1"/>
      <w:marLeft w:val="0"/>
      <w:marRight w:val="0"/>
      <w:marTop w:val="0"/>
      <w:marBottom w:val="0"/>
      <w:divBdr>
        <w:top w:val="none" w:sz="0" w:space="0" w:color="auto"/>
        <w:left w:val="none" w:sz="0" w:space="0" w:color="auto"/>
        <w:bottom w:val="none" w:sz="0" w:space="0" w:color="auto"/>
        <w:right w:val="none" w:sz="0" w:space="0" w:color="auto"/>
      </w:divBdr>
    </w:div>
    <w:div w:id="2109690912">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2019&#24180;&#24191;&#19996;&#30887;&#26690;&#22253;&#32844;&#19994;&#23398;&#38498;\&#21457;&#25991;\&#38498;&#25945;&#23383;\&#27169;&#2649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D41CD4-4283-4C4F-89CD-D99F909FD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模板</Template>
  <TotalTime>620</TotalTime>
  <Pages>9</Pages>
  <Words>608</Words>
  <Characters>3467</Characters>
  <Application>Microsoft Office Word</Application>
  <DocSecurity>0</DocSecurity>
  <PresentationFormat/>
  <Lines>28</Lines>
  <Paragraphs>8</Paragraphs>
  <Slides>0</Slides>
  <Notes>0</Notes>
  <HiddenSlides>0</HiddenSlides>
  <MMClips>0</MMClips>
  <ScaleCrop>false</ScaleCrop>
  <Company>Microsoft</Company>
  <LinksUpToDate>false</LinksUpToDate>
  <CharactersWithSpaces>4067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广东碧桂园职业学院文件</dc:title>
  <dc:subject/>
  <dc:creator>xb21cn</dc:creator>
  <cp:keywords/>
  <dc:description/>
  <cp:lastModifiedBy>蓝菊</cp:lastModifiedBy>
  <cp:revision>215</cp:revision>
  <cp:lastPrinted>2023-03-23T00:34:00Z</cp:lastPrinted>
  <dcterms:created xsi:type="dcterms:W3CDTF">2021-09-21T02:20:00Z</dcterms:created>
  <dcterms:modified xsi:type="dcterms:W3CDTF">2023-03-29T11:52:00Z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2052-9.1.0.4855</vt:lpwstr>
  </property>
</Properties>
</file>