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728D2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教务系统缓考申请操作说明</w:t>
      </w:r>
    </w:p>
    <w:p w14:paraId="50F49909"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学生端：</w:t>
      </w:r>
    </w:p>
    <w:p w14:paraId="3715522A"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一、登陆教务系统</w:t>
      </w:r>
    </w:p>
    <w:bookmarkEnd w:id="0"/>
    <w:p w14:paraId="58754E85">
      <w:pPr>
        <w:jc w:val="both"/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  <w:t>报名申请→教学项目报名</w:t>
      </w:r>
    </w:p>
    <w:p w14:paraId="6AA4BD2D">
      <w:pPr>
        <w:jc w:val="both"/>
      </w:pPr>
      <w:r>
        <w:drawing>
          <wp:inline distT="0" distB="0" distL="114300" distR="114300">
            <wp:extent cx="5272405" cy="25031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A688B"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二、缓考报名申请</w:t>
      </w:r>
    </w:p>
    <w:p w14:paraId="220F89FB">
      <w:pPr>
        <w:jc w:val="both"/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36"/>
          <w:lang w:eastAsia="zh-CN"/>
        </w:rPr>
        <w:t>缓考→报名</w:t>
      </w:r>
    </w:p>
    <w:p w14:paraId="7B38A628">
      <w:pPr>
        <w:jc w:val="both"/>
      </w:pPr>
      <w:r>
        <w:drawing>
          <wp:inline distT="0" distB="0" distL="114300" distR="114300">
            <wp:extent cx="5264150" cy="2035810"/>
            <wp:effectExtent l="0" t="0" r="1270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EF045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选择课程，填写理由，并上传附件</w:t>
      </w:r>
    </w:p>
    <w:p w14:paraId="2AA89CCA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527300"/>
            <wp:effectExtent l="0" t="0" r="1016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884E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EC24D73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缓考报名要求</w:t>
      </w:r>
    </w:p>
    <w:p w14:paraId="262FD147"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缓考报名要求：</w:t>
      </w:r>
    </w:p>
    <w:p w14:paraId="78BF1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1. 申请缓考科目时间要求在考试前3天完成网上报名</w:t>
      </w:r>
    </w:p>
    <w:p w14:paraId="6E548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2. 因病申请缓考的，需上传医院证明附件</w:t>
      </w:r>
    </w:p>
    <w:p w14:paraId="7B7AC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3. 因事申请缓考的，需上传班主任情况说明，并签署家长意见缓考注意事项：</w:t>
      </w:r>
    </w:p>
    <w:p w14:paraId="46B4D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1. 申请缓考的同学，与期末考试不及格同学一同参加期初补考</w:t>
      </w:r>
    </w:p>
    <w:p w14:paraId="306B4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2. 缓考成绩不及格者，直接重修，无补考机会</w:t>
      </w:r>
    </w:p>
    <w:p w14:paraId="22BA27F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4388D031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68C3ECB5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0A1FB1A9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41B3B7D6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38A884C2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643AF2F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2F004B33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7C1F2765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20437656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5520FEEA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33EB829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578CCFF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4EE0711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678410A2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7656BD1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601032A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3FCDE609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357328A0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595654E4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p w14:paraId="10FD45F2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1156D"/>
    <w:multiLevelType w:val="singleLevel"/>
    <w:tmpl w:val="DEB115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jc3YmUyYTJhZmM4NTUxOTAwZGFjZTM0Nzc5NGYifQ=="/>
  </w:docVars>
  <w:rsids>
    <w:rsidRoot w:val="54955ECB"/>
    <w:rsid w:val="13831AD7"/>
    <w:rsid w:val="15B57017"/>
    <w:rsid w:val="23185801"/>
    <w:rsid w:val="2B3E2952"/>
    <w:rsid w:val="2B8C5320"/>
    <w:rsid w:val="362F3D70"/>
    <w:rsid w:val="37FC5DA2"/>
    <w:rsid w:val="39653D32"/>
    <w:rsid w:val="54955ECB"/>
    <w:rsid w:val="58CF62CB"/>
    <w:rsid w:val="684D4FFD"/>
    <w:rsid w:val="697969E4"/>
    <w:rsid w:val="6D254229"/>
    <w:rsid w:val="750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ind w:firstLine="600" w:firstLineChars="20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00" w:firstLineChars="200"/>
      <w:outlineLvl w:val="1"/>
    </w:pPr>
    <w:rPr>
      <w:rFonts w:ascii="仿宋" w:hAnsi="仿宋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9">
    <w:name w:val="标题 2 Char"/>
    <w:link w:val="3"/>
    <w:qFormat/>
    <w:uiPriority w:val="0"/>
    <w:rPr>
      <w:rFonts w:ascii="仿宋" w:hAnsi="仿宋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203</Characters>
  <Lines>0</Lines>
  <Paragraphs>0</Paragraphs>
  <TotalTime>16</TotalTime>
  <ScaleCrop>false</ScaleCrop>
  <LinksUpToDate>false</LinksUpToDate>
  <CharactersWithSpaces>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2023-06-07T02:08:00Z</dcterms:created>
  <dc:creator>寒鸿1982</dc:creator>
  <cp:lastModifiedBy>寒鸿1982</cp:lastModifiedBy>
  <dcterms:modified xsi:type="dcterms:W3CDTF">2024-11-15T07:43:48Z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A65E5C4D4D54408A8F488389C5B13FC4_11</vt:lpwstr>
  </property>
</Properties>
</file>