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E08144">
      <w:pPr>
        <w:spacing w:after="0"/>
        <w:jc w:val="center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教材使用情况分析表Ⅲ</w:t>
      </w:r>
    </w:p>
    <w:p w14:paraId="0D00B4B6">
      <w:pPr>
        <w:spacing w:after="0"/>
        <w:jc w:val="center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二级学院</w:t>
      </w:r>
      <w:r>
        <w:rPr>
          <w:rFonts w:hint="eastAsia" w:ascii="仿宋" w:hAnsi="仿宋" w:eastAsia="仿宋"/>
          <w:sz w:val="32"/>
          <w:szCs w:val="32"/>
        </w:rPr>
        <w:t>填写）</w:t>
      </w:r>
    </w:p>
    <w:tbl>
      <w:tblPr>
        <w:tblStyle w:val="6"/>
        <w:tblW w:w="93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9"/>
        <w:gridCol w:w="350"/>
        <w:gridCol w:w="780"/>
        <w:gridCol w:w="779"/>
        <w:gridCol w:w="710"/>
        <w:gridCol w:w="850"/>
        <w:gridCol w:w="142"/>
        <w:gridCol w:w="1276"/>
        <w:gridCol w:w="141"/>
        <w:gridCol w:w="780"/>
        <w:gridCol w:w="577"/>
        <w:gridCol w:w="202"/>
        <w:gridCol w:w="1560"/>
      </w:tblGrid>
      <w:tr w14:paraId="7D522E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1209" w:type="dxa"/>
            <w:vAlign w:val="center"/>
          </w:tcPr>
          <w:p w14:paraId="5116D105"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使用学期</w:t>
            </w:r>
          </w:p>
        </w:tc>
        <w:tc>
          <w:tcPr>
            <w:tcW w:w="2619" w:type="dxa"/>
            <w:gridSpan w:val="4"/>
            <w:vAlign w:val="center"/>
          </w:tcPr>
          <w:p w14:paraId="37E98290"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20  -20  学年第  学期</w:t>
            </w:r>
          </w:p>
        </w:tc>
        <w:tc>
          <w:tcPr>
            <w:tcW w:w="992" w:type="dxa"/>
            <w:gridSpan w:val="2"/>
            <w:vAlign w:val="center"/>
          </w:tcPr>
          <w:p w14:paraId="4E584897"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填报人</w:t>
            </w:r>
          </w:p>
        </w:tc>
        <w:tc>
          <w:tcPr>
            <w:tcW w:w="1276" w:type="dxa"/>
            <w:vAlign w:val="center"/>
          </w:tcPr>
          <w:p w14:paraId="252B1699"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498" w:type="dxa"/>
            <w:gridSpan w:val="3"/>
            <w:vAlign w:val="center"/>
          </w:tcPr>
          <w:p w14:paraId="64A18914"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val="en-US" w:eastAsia="zh-CN"/>
              </w:rPr>
              <w:t>二级学院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名称</w:t>
            </w:r>
          </w:p>
        </w:tc>
        <w:tc>
          <w:tcPr>
            <w:tcW w:w="1762" w:type="dxa"/>
            <w:gridSpan w:val="2"/>
            <w:vAlign w:val="center"/>
          </w:tcPr>
          <w:p w14:paraId="38480F10"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bookmarkStart w:id="0" w:name="_GoBack"/>
            <w:bookmarkEnd w:id="0"/>
          </w:p>
        </w:tc>
      </w:tr>
      <w:tr w14:paraId="2B4FA1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9356" w:type="dxa"/>
            <w:gridSpan w:val="13"/>
            <w:vAlign w:val="center"/>
          </w:tcPr>
          <w:p w14:paraId="44CC14D4"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val="en-US" w:eastAsia="zh-CN"/>
              </w:rPr>
              <w:t>二级学院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基本信息</w:t>
            </w:r>
          </w:p>
        </w:tc>
      </w:tr>
      <w:tr w14:paraId="7C564E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1559" w:type="dxa"/>
            <w:gridSpan w:val="2"/>
            <w:vAlign w:val="center"/>
          </w:tcPr>
          <w:p w14:paraId="5B069841"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教师人数</w:t>
            </w:r>
          </w:p>
        </w:tc>
        <w:tc>
          <w:tcPr>
            <w:tcW w:w="1559" w:type="dxa"/>
            <w:gridSpan w:val="2"/>
            <w:vAlign w:val="center"/>
          </w:tcPr>
          <w:p w14:paraId="120A4F48"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560" w:type="dxa"/>
            <w:gridSpan w:val="2"/>
            <w:vAlign w:val="center"/>
          </w:tcPr>
          <w:p w14:paraId="517ABB8D"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承担课程门数</w:t>
            </w:r>
          </w:p>
        </w:tc>
        <w:tc>
          <w:tcPr>
            <w:tcW w:w="1559" w:type="dxa"/>
            <w:gridSpan w:val="3"/>
            <w:vAlign w:val="center"/>
          </w:tcPr>
          <w:p w14:paraId="02BD19AB"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253269D4"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使用教材数量</w:t>
            </w:r>
          </w:p>
        </w:tc>
        <w:tc>
          <w:tcPr>
            <w:tcW w:w="1560" w:type="dxa"/>
            <w:vAlign w:val="center"/>
          </w:tcPr>
          <w:p w14:paraId="02ECE61A"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</w:tr>
      <w:tr w14:paraId="0D9D36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9356" w:type="dxa"/>
            <w:gridSpan w:val="13"/>
            <w:vAlign w:val="center"/>
          </w:tcPr>
          <w:p w14:paraId="76A654CD"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教材使用情况分析</w:t>
            </w:r>
          </w:p>
        </w:tc>
      </w:tr>
      <w:tr w14:paraId="518194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3118" w:type="dxa"/>
            <w:gridSpan w:val="4"/>
            <w:vAlign w:val="center"/>
          </w:tcPr>
          <w:p w14:paraId="1686857D"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国家规划教材数量和占比</w:t>
            </w:r>
          </w:p>
        </w:tc>
        <w:tc>
          <w:tcPr>
            <w:tcW w:w="3119" w:type="dxa"/>
            <w:gridSpan w:val="5"/>
            <w:vAlign w:val="center"/>
          </w:tcPr>
          <w:p w14:paraId="28B09597"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省部级规划教材数量和占比</w:t>
            </w:r>
          </w:p>
        </w:tc>
        <w:tc>
          <w:tcPr>
            <w:tcW w:w="3119" w:type="dxa"/>
            <w:gridSpan w:val="4"/>
            <w:vAlign w:val="center"/>
          </w:tcPr>
          <w:p w14:paraId="55EB59AD"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校本教材数量和占比</w:t>
            </w:r>
          </w:p>
        </w:tc>
      </w:tr>
      <w:tr w14:paraId="7421B7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3118" w:type="dxa"/>
            <w:gridSpan w:val="4"/>
            <w:vAlign w:val="center"/>
          </w:tcPr>
          <w:p w14:paraId="05D5FE27"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3119" w:type="dxa"/>
            <w:gridSpan w:val="5"/>
            <w:vAlign w:val="center"/>
          </w:tcPr>
          <w:p w14:paraId="547FCE9A"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3119" w:type="dxa"/>
            <w:gridSpan w:val="4"/>
            <w:vAlign w:val="center"/>
          </w:tcPr>
          <w:p w14:paraId="5689243D"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</w:tr>
      <w:tr w14:paraId="161043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3118" w:type="dxa"/>
            <w:gridSpan w:val="4"/>
            <w:vMerge w:val="restart"/>
            <w:vAlign w:val="center"/>
          </w:tcPr>
          <w:p w14:paraId="6D87509A"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新形态教材使用情况</w:t>
            </w:r>
          </w:p>
        </w:tc>
        <w:tc>
          <w:tcPr>
            <w:tcW w:w="3119" w:type="dxa"/>
            <w:gridSpan w:val="5"/>
            <w:vAlign w:val="center"/>
          </w:tcPr>
          <w:p w14:paraId="5696994E"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工作手册式教材数量和占比</w:t>
            </w:r>
          </w:p>
        </w:tc>
        <w:tc>
          <w:tcPr>
            <w:tcW w:w="3119" w:type="dxa"/>
            <w:gridSpan w:val="4"/>
            <w:vAlign w:val="center"/>
          </w:tcPr>
          <w:p w14:paraId="378B6E07"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</w:tr>
      <w:tr w14:paraId="64E53D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3118" w:type="dxa"/>
            <w:gridSpan w:val="4"/>
            <w:vMerge w:val="continue"/>
            <w:vAlign w:val="center"/>
          </w:tcPr>
          <w:p w14:paraId="10FE9A19"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3119" w:type="dxa"/>
            <w:gridSpan w:val="5"/>
            <w:vAlign w:val="center"/>
          </w:tcPr>
          <w:p w14:paraId="759CED1A"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活页式教材数量和占比</w:t>
            </w:r>
          </w:p>
        </w:tc>
        <w:tc>
          <w:tcPr>
            <w:tcW w:w="3119" w:type="dxa"/>
            <w:gridSpan w:val="4"/>
            <w:vAlign w:val="center"/>
          </w:tcPr>
          <w:p w14:paraId="3AABEEF2"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</w:tr>
      <w:tr w14:paraId="0D2733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2339" w:type="dxa"/>
            <w:gridSpan w:val="3"/>
            <w:vAlign w:val="center"/>
          </w:tcPr>
          <w:p w14:paraId="21FF5933"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学生平均满意度</w:t>
            </w:r>
          </w:p>
        </w:tc>
        <w:tc>
          <w:tcPr>
            <w:tcW w:w="2339" w:type="dxa"/>
            <w:gridSpan w:val="3"/>
            <w:vAlign w:val="center"/>
          </w:tcPr>
          <w:p w14:paraId="1FB26B0F"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2339" w:type="dxa"/>
            <w:gridSpan w:val="4"/>
            <w:vAlign w:val="center"/>
          </w:tcPr>
          <w:p w14:paraId="0D21E37B"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教师建议续订比例</w:t>
            </w:r>
          </w:p>
        </w:tc>
        <w:tc>
          <w:tcPr>
            <w:tcW w:w="2339" w:type="dxa"/>
            <w:gridSpan w:val="3"/>
            <w:vAlign w:val="center"/>
          </w:tcPr>
          <w:p w14:paraId="08107516"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</w:tr>
      <w:tr w14:paraId="5A0E79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  <w:jc w:val="center"/>
        </w:trPr>
        <w:tc>
          <w:tcPr>
            <w:tcW w:w="4678" w:type="dxa"/>
            <w:gridSpan w:val="6"/>
            <w:vAlign w:val="center"/>
          </w:tcPr>
          <w:p w14:paraId="5AC73BA9">
            <w:pPr>
              <w:spacing w:after="0"/>
              <w:jc w:val="center"/>
              <w:rPr>
                <w:rFonts w:hint="eastAsia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是否对专业教学部（教研室）</w:t>
            </w:r>
          </w:p>
          <w:p w14:paraId="57D68655"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所选教材进行过审核</w:t>
            </w:r>
          </w:p>
        </w:tc>
        <w:tc>
          <w:tcPr>
            <w:tcW w:w="4678" w:type="dxa"/>
            <w:gridSpan w:val="7"/>
            <w:vAlign w:val="center"/>
          </w:tcPr>
          <w:p w14:paraId="06E0D62E"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□是          □否</w:t>
            </w:r>
          </w:p>
        </w:tc>
      </w:tr>
      <w:tr w14:paraId="43FB16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  <w:jc w:val="center"/>
        </w:trPr>
        <w:tc>
          <w:tcPr>
            <w:tcW w:w="4678" w:type="dxa"/>
            <w:gridSpan w:val="6"/>
            <w:vAlign w:val="center"/>
          </w:tcPr>
          <w:p w14:paraId="24D4C62B">
            <w:pPr>
              <w:spacing w:after="0"/>
              <w:jc w:val="center"/>
              <w:rPr>
                <w:rFonts w:hint="eastAsia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是否组织专业教学部（教研室）</w:t>
            </w:r>
          </w:p>
          <w:p w14:paraId="15B19E89"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对选用教材进行过研讨</w:t>
            </w:r>
          </w:p>
        </w:tc>
        <w:tc>
          <w:tcPr>
            <w:tcW w:w="4678" w:type="dxa"/>
            <w:gridSpan w:val="7"/>
            <w:vAlign w:val="center"/>
          </w:tcPr>
          <w:p w14:paraId="7A71A656"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□是          □否</w:t>
            </w:r>
          </w:p>
        </w:tc>
      </w:tr>
      <w:tr w14:paraId="05427C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9356" w:type="dxa"/>
            <w:gridSpan w:val="13"/>
            <w:vAlign w:val="center"/>
          </w:tcPr>
          <w:p w14:paraId="146638FD">
            <w:pPr>
              <w:spacing w:after="0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教材使用情况总结</w:t>
            </w:r>
          </w:p>
        </w:tc>
      </w:tr>
      <w:tr w14:paraId="154BE0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2" w:hRule="atLeast"/>
          <w:jc w:val="center"/>
        </w:trPr>
        <w:tc>
          <w:tcPr>
            <w:tcW w:w="9356" w:type="dxa"/>
            <w:gridSpan w:val="13"/>
            <w:vAlign w:val="center"/>
          </w:tcPr>
          <w:p w14:paraId="3F8F8DD8">
            <w:pPr>
              <w:spacing w:after="0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（对照《职业院校教材管理办法》对本学期所用教材从内容、体例、师生反馈情况、存在的问题等方面进行总结，不超过800字）</w:t>
            </w:r>
          </w:p>
          <w:p w14:paraId="0215243A">
            <w:pPr>
              <w:spacing w:after="0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  <w:p w14:paraId="78E55949">
            <w:pPr>
              <w:spacing w:after="0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  <w:p w14:paraId="0CE87C86">
            <w:pPr>
              <w:spacing w:after="0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  <w:p w14:paraId="71DBA2D9">
            <w:pPr>
              <w:spacing w:after="0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  <w:p w14:paraId="430C6E05">
            <w:pPr>
              <w:spacing w:after="0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  <w:p w14:paraId="40D3E8D9">
            <w:pPr>
              <w:spacing w:after="0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  <w:p w14:paraId="6A017782">
            <w:pPr>
              <w:spacing w:after="0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  <w:p w14:paraId="4134599A">
            <w:pPr>
              <w:spacing w:after="0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  <w:p w14:paraId="6A224E5D">
            <w:pPr>
              <w:spacing w:after="0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  <w:p w14:paraId="1B8DE103">
            <w:pPr>
              <w:spacing w:after="0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  <w:p w14:paraId="0C108AD0">
            <w:pPr>
              <w:spacing w:after="0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  <w:p w14:paraId="006BF14F">
            <w:pPr>
              <w:spacing w:after="0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  <w:p w14:paraId="70E8567B">
            <w:pPr>
              <w:spacing w:after="0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  <w:p w14:paraId="447EFDC4">
            <w:pPr>
              <w:spacing w:after="0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  <w:p w14:paraId="73549DD3">
            <w:pPr>
              <w:spacing w:after="0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  <w:p w14:paraId="4BFB8484">
            <w:pPr>
              <w:spacing w:after="0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  <w:p w14:paraId="04CF0378">
            <w:pPr>
              <w:spacing w:after="0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  <w:p w14:paraId="75E12694">
            <w:pPr>
              <w:spacing w:after="0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</w:tr>
    </w:tbl>
    <w:p w14:paraId="3F6DEF94">
      <w:pPr>
        <w:spacing w:after="0"/>
        <w:rPr>
          <w:rFonts w:ascii="仿宋" w:hAnsi="仿宋" w:eastAsia="仿宋"/>
          <w:sz w:val="32"/>
          <w:szCs w:val="32"/>
        </w:rPr>
      </w:pPr>
    </w:p>
    <w:sectPr>
      <w:headerReference r:id="rId5" w:type="default"/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A584D73E-15D5-40AF-B4E6-47804B89EE48}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小标宋简体">
    <w:panose1 w:val="02010600010101010101"/>
    <w:charset w:val="86"/>
    <w:family w:val="script"/>
    <w:pitch w:val="default"/>
    <w:sig w:usb0="00000001" w:usb1="080E0000" w:usb2="00000000" w:usb3="00000000" w:csb0="00040000" w:csb1="00000000"/>
    <w:embedRegular r:id="rId2" w:fontKey="{AE242BC0-0BEF-4A07-8093-D937CFB3F58F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07B964D0-1BD6-4DCA-AE17-6F3B05AF68CB}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65E022">
    <w:pPr>
      <w:pStyle w:val="4"/>
      <w:pBdr>
        <w:bottom w:val="none" w:color="auto" w:sz="0" w:space="0"/>
      </w:pBdr>
    </w:pPr>
    <w:r>
      <w:rPr>
        <w:rFonts w:hint="eastAsia"/>
      </w:rPr>
      <w:t>广东碧桂园职业学院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1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2"/>
  </w:compat>
  <w:rsids>
    <w:rsidRoot w:val="00D31D50"/>
    <w:rsid w:val="00045A62"/>
    <w:rsid w:val="000F423A"/>
    <w:rsid w:val="00301947"/>
    <w:rsid w:val="00323B43"/>
    <w:rsid w:val="003D37D8"/>
    <w:rsid w:val="003F10F7"/>
    <w:rsid w:val="00426133"/>
    <w:rsid w:val="004358AB"/>
    <w:rsid w:val="004C18E2"/>
    <w:rsid w:val="005063DD"/>
    <w:rsid w:val="0074742A"/>
    <w:rsid w:val="00803309"/>
    <w:rsid w:val="00875BDA"/>
    <w:rsid w:val="008B7726"/>
    <w:rsid w:val="008F4829"/>
    <w:rsid w:val="009E1104"/>
    <w:rsid w:val="00A93CB0"/>
    <w:rsid w:val="00B52AC1"/>
    <w:rsid w:val="00BB07C3"/>
    <w:rsid w:val="00C50B4D"/>
    <w:rsid w:val="00C84DE2"/>
    <w:rsid w:val="00CF604B"/>
    <w:rsid w:val="00D31D50"/>
    <w:rsid w:val="00EA0E32"/>
    <w:rsid w:val="3204631E"/>
    <w:rsid w:val="63AF7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qFormat/>
    <w:uiPriority w:val="99"/>
    <w:rPr>
      <w:rFonts w:ascii="Tahoma" w:hAnsi="Tahoma"/>
      <w:sz w:val="18"/>
      <w:szCs w:val="18"/>
    </w:rPr>
  </w:style>
  <w:style w:type="character" w:customStyle="1" w:styleId="9">
    <w:name w:val="页脚 Char"/>
    <w:basedOn w:val="7"/>
    <w:link w:val="3"/>
    <w:semiHidden/>
    <w:qFormat/>
    <w:uiPriority w:val="99"/>
    <w:rPr>
      <w:rFonts w:ascii="Tahoma" w:hAnsi="Tahoma"/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264</Words>
  <Characters>269</Characters>
  <Lines>2</Lines>
  <Paragraphs>1</Paragraphs>
  <TotalTime>2884</TotalTime>
  <ScaleCrop>false</ScaleCrop>
  <LinksUpToDate>false</LinksUpToDate>
  <CharactersWithSpaces>295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ywz</cp:lastModifiedBy>
  <dcterms:modified xsi:type="dcterms:W3CDTF">2025-06-19T03:49:15Z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0CB7653129C94900A9B588F2D61B8772_12</vt:lpwstr>
  </property>
  <property fmtid="{D5CDD505-2E9C-101B-9397-08002B2CF9AE}" pid="4" name="KSOTemplateDocerSaveRecord">
    <vt:lpwstr>eyJoZGlkIjoiNjEwNDQ0ZGNlNDVjODBlNmJmMjJjOTM3ZDM1NTYzZWYiLCJ1c2VySWQiOiI0MDU0MDM5In0=</vt:lpwstr>
  </property>
</Properties>
</file>