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8FDF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0" w:firstLineChars="0"/>
        <w:jc w:val="left"/>
        <w:textAlignment w:val="auto"/>
        <w:rPr>
          <w:rFonts w:hint="eastAsia" w:ascii="仿宋_GB2312" w:hAnsi="仿宋" w:eastAsia="仿宋_GB2312"/>
          <w:bCs/>
          <w:sz w:val="32"/>
          <w:szCs w:val="32"/>
          <w:lang w:eastAsia="zh-CN"/>
        </w:rPr>
      </w:pPr>
      <w:r>
        <w:rPr>
          <w:rFonts w:hint="eastAsia" w:ascii="仿宋_GB2312" w:hAnsi="仿宋" w:eastAsia="仿宋_GB2312"/>
          <w:bCs/>
          <w:sz w:val="32"/>
          <w:szCs w:val="32"/>
        </w:rPr>
        <w:t>附件</w:t>
      </w:r>
      <w:r>
        <w:rPr>
          <w:rFonts w:hint="eastAsia" w:ascii="仿宋_GB2312" w:hAnsi="仿宋" w:eastAsia="仿宋_GB2312"/>
          <w:bCs/>
          <w:sz w:val="32"/>
          <w:szCs w:val="32"/>
          <w:lang w:val="en-US" w:eastAsia="zh-CN"/>
        </w:rPr>
        <w:t>1：</w:t>
      </w:r>
    </w:p>
    <w:p w14:paraId="2B2525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</w:pPr>
    </w:p>
    <w:p w14:paraId="07E787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both"/>
        <w:textAlignment w:val="auto"/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  <w:t>案例名称：</w:t>
      </w:r>
    </w:p>
    <w:p w14:paraId="463A20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both"/>
        <w:textAlignment w:val="auto"/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  <w:t>作者姓名：</w:t>
      </w:r>
    </w:p>
    <w:p w14:paraId="0045EF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both"/>
        <w:textAlignment w:val="auto"/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  <w:t>作者单位：</w:t>
      </w:r>
    </w:p>
    <w:p w14:paraId="50F7DF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宋体" w:hAnsi="宋体" w:eastAsia="宋体" w:cs="宋体"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（黑体三号、靠左对齐、行距为固定值28磅</w:t>
      </w:r>
      <w:r>
        <w:rPr>
          <w:rFonts w:hint="eastAsia" w:ascii="宋体" w:hAnsi="宋体" w:cs="宋体"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；撰写后删除</w:t>
      </w:r>
      <w:r>
        <w:rPr>
          <w:rFonts w:hint="eastAsia" w:ascii="宋体" w:hAnsi="宋体" w:eastAsia="宋体" w:cs="宋体"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）</w:t>
      </w:r>
    </w:p>
    <w:p w14:paraId="015CFC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宋体" w:hAnsi="宋体" w:eastAsia="宋体" w:cs="宋体"/>
          <w:bCs/>
          <w:color w:val="0000FF"/>
          <w:sz w:val="28"/>
          <w:szCs w:val="28"/>
          <w:lang w:val="en-US" w:eastAsia="zh-CN"/>
        </w:rPr>
      </w:pPr>
    </w:p>
    <w:p w14:paraId="004C4749">
      <w:pPr>
        <w:pStyle w:val="2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实施背景</w:t>
      </w:r>
    </w:p>
    <w:p w14:paraId="1AB99183">
      <w:pPr>
        <w:pStyle w:val="3"/>
        <w:bidi w:val="0"/>
        <w:rPr>
          <w:rFonts w:hint="eastAsia"/>
          <w:b w:val="0"/>
          <w:bCs/>
          <w:highlight w:val="yellow"/>
          <w:lang w:val="en-US" w:eastAsia="zh-CN"/>
        </w:rPr>
      </w:pPr>
      <w:r>
        <w:rPr>
          <w:rFonts w:hint="eastAsia"/>
          <w:b w:val="0"/>
          <w:bCs/>
          <w:highlight w:val="none"/>
          <w:lang w:val="en-US" w:eastAsia="zh-CN"/>
        </w:rPr>
        <w:t>（分析面临的挑战与实施必要性）</w:t>
      </w:r>
    </w:p>
    <w:p w14:paraId="49CB6290">
      <w:pPr>
        <w:rPr>
          <w:rFonts w:hint="eastAsia"/>
          <w:color w:val="0000FF"/>
          <w:lang w:val="en-US" w:eastAsia="zh-CN"/>
        </w:rPr>
      </w:pP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（一级标题：黑体四号、靠左对齐、行距为固定值28磅；二级标题：楷体四号、靠左对齐、首行缩进2字符、行距为固定值28磅；三级标题：楷体四号、靠左对齐、首行缩进2字符、行距为固定值28磅；四级及以下标题和正文内容：宋体小四号、靠左对齐、首行缩进2字符、行距为固定值28磅；撰写后删除）</w:t>
      </w:r>
    </w:p>
    <w:p w14:paraId="46B31479">
      <w:pPr>
        <w:pStyle w:val="3"/>
        <w:bidi w:val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（一）（标题）</w:t>
      </w:r>
    </w:p>
    <w:p w14:paraId="629669E6"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1.（标题）</w:t>
      </w:r>
    </w:p>
    <w:p w14:paraId="10F112C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（1）（标题）</w:t>
      </w:r>
    </w:p>
    <w:p w14:paraId="3A0BFA96"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XXXXXXXXXXX（内容）</w:t>
      </w:r>
    </w:p>
    <w:p w14:paraId="036C896B">
      <w:pPr>
        <w:numPr>
          <w:ilvl w:val="0"/>
          <w:numId w:val="2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XXXX</w:t>
      </w:r>
    </w:p>
    <w:p w14:paraId="0283D2E1">
      <w:pPr>
        <w:numPr>
          <w:ilvl w:val="0"/>
          <w:numId w:val="0"/>
        </w:numPr>
        <w:rPr>
          <w:rFonts w:hint="default"/>
          <w:lang w:val="en-US" w:eastAsia="zh-CN"/>
        </w:rPr>
      </w:pPr>
    </w:p>
    <w:p w14:paraId="7C7D4F8B"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2.XXXXXX</w:t>
      </w:r>
    </w:p>
    <w:p w14:paraId="79C09E0A"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（1）XXXXX</w:t>
      </w:r>
    </w:p>
    <w:p w14:paraId="0DCC768F"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（2）XXXXX</w:t>
      </w:r>
      <w:r>
        <w:rPr>
          <w:rFonts w:hint="eastAsia"/>
          <w:lang w:val="en-US" w:eastAsia="zh-CN"/>
        </w:rPr>
        <w:tab/>
      </w:r>
    </w:p>
    <w:p w14:paraId="11317EF9">
      <w:pPr>
        <w:pStyle w:val="3"/>
        <w:bidi w:val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（二）XXXXXXX</w:t>
      </w:r>
    </w:p>
    <w:p w14:paraId="6F7444CC"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1.XXXXXX</w:t>
      </w:r>
    </w:p>
    <w:p w14:paraId="42C352CC"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（1）XXXXX</w:t>
      </w:r>
    </w:p>
    <w:p w14:paraId="2BBA9DDD"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（2）XXXX</w:t>
      </w:r>
    </w:p>
    <w:p w14:paraId="6A5ABF96"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2.XXXXXX</w:t>
      </w:r>
    </w:p>
    <w:p w14:paraId="1C3BB35A"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（1）XXXXX</w:t>
      </w:r>
    </w:p>
    <w:p w14:paraId="797A1C9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（2）XXXX</w:t>
      </w:r>
    </w:p>
    <w:p w14:paraId="35B414D0">
      <w:pPr>
        <w:pStyle w:val="2"/>
        <w:numPr>
          <w:ilvl w:val="0"/>
          <w:numId w:val="1"/>
        </w:numPr>
        <w:bidi w:val="0"/>
        <w:ind w:left="0" w:leftChars="0" w:firstLine="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主要做法</w:t>
      </w:r>
    </w:p>
    <w:p w14:paraId="3E31BC03">
      <w:pPr>
        <w:pStyle w:val="3"/>
        <w:bidi w:val="0"/>
        <w:rPr>
          <w:rFonts w:hint="eastAsia"/>
          <w:b w:val="0"/>
          <w:bCs/>
          <w:highlight w:val="none"/>
          <w:lang w:val="en-US" w:eastAsia="zh-CN"/>
        </w:rPr>
      </w:pPr>
      <w:r>
        <w:rPr>
          <w:rFonts w:hint="eastAsia"/>
          <w:b w:val="0"/>
          <w:bCs/>
          <w:highlight w:val="none"/>
          <w:lang w:val="en-US" w:eastAsia="zh-CN"/>
        </w:rPr>
        <w:t>（提炼模式框架，分层次阐述关键举措，可图文并茂呈现。）</w:t>
      </w:r>
    </w:p>
    <w:p w14:paraId="218ADFEA">
      <w:pPr>
        <w:pStyle w:val="3"/>
        <w:bidi w:val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（一）XXXXXXX</w:t>
      </w:r>
    </w:p>
    <w:p w14:paraId="6EB03543"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1.XXXXXX</w:t>
      </w:r>
    </w:p>
    <w:p w14:paraId="79D96888"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（1）XXXXX</w:t>
      </w:r>
    </w:p>
    <w:p w14:paraId="015B4D08"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（2）XXXX</w:t>
      </w:r>
    </w:p>
    <w:p w14:paraId="445F5572"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2.XXXXXX</w:t>
      </w:r>
    </w:p>
    <w:p w14:paraId="4335E751"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（1）XXXXX</w:t>
      </w:r>
    </w:p>
    <w:p w14:paraId="3B8DD80D"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（2）XXXXx</w:t>
      </w:r>
    </w:p>
    <w:p w14:paraId="34CD45CE">
      <w:pPr>
        <w:pStyle w:val="3"/>
        <w:bidi w:val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（二）XXXXXXX</w:t>
      </w:r>
    </w:p>
    <w:p w14:paraId="6FD6EFC9"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1.XXXXXX</w:t>
      </w:r>
    </w:p>
    <w:p w14:paraId="01BDF238"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（1）XXXXX</w:t>
      </w:r>
    </w:p>
    <w:p w14:paraId="7C3EEEB0"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（2）XXXX</w:t>
      </w:r>
    </w:p>
    <w:p w14:paraId="1D50700B"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2.XXXXXX</w:t>
      </w:r>
    </w:p>
    <w:p w14:paraId="3A1751C7"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（1）XXXXX</w:t>
      </w:r>
    </w:p>
    <w:p w14:paraId="71FF5E2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（2）XXXX</w:t>
      </w:r>
    </w:p>
    <w:p w14:paraId="3EFDDE09">
      <w:pPr>
        <w:pStyle w:val="2"/>
        <w:numPr>
          <w:ilvl w:val="0"/>
          <w:numId w:val="1"/>
        </w:numPr>
        <w:bidi w:val="0"/>
        <w:ind w:left="0" w:leftChars="0" w:firstLine="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成果成效</w:t>
      </w:r>
    </w:p>
    <w:p w14:paraId="044BE5FF">
      <w:pPr>
        <w:pStyle w:val="3"/>
        <w:bidi w:val="0"/>
        <w:rPr>
          <w:rFonts w:hint="default"/>
          <w:b w:val="0"/>
          <w:bCs/>
          <w:highlight w:val="none"/>
          <w:lang w:val="en-US" w:eastAsia="zh-CN"/>
        </w:rPr>
      </w:pPr>
      <w:r>
        <w:rPr>
          <w:rFonts w:hint="eastAsia"/>
          <w:b w:val="0"/>
          <w:bCs/>
          <w:highlight w:val="none"/>
          <w:lang w:val="en-US" w:eastAsia="zh-CN"/>
        </w:rPr>
        <w:t>（以具体数据和事例为支撑，展示实际效果。)</w:t>
      </w:r>
    </w:p>
    <w:p w14:paraId="3AFDF3E5">
      <w:pPr>
        <w:pStyle w:val="2"/>
        <w:numPr>
          <w:ilvl w:val="0"/>
          <w:numId w:val="1"/>
        </w:numPr>
        <w:bidi w:val="0"/>
        <w:ind w:left="0" w:leftChars="0" w:firstLine="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经验总结</w:t>
      </w:r>
    </w:p>
    <w:p w14:paraId="4CC3E329">
      <w:pPr>
        <w:pStyle w:val="3"/>
        <w:bidi w:val="0"/>
        <w:rPr>
          <w:rFonts w:hint="default"/>
          <w:b w:val="0"/>
          <w:bCs/>
          <w:highlight w:val="none"/>
          <w:lang w:val="en-US" w:eastAsia="zh-CN"/>
        </w:rPr>
      </w:pPr>
      <w:r>
        <w:rPr>
          <w:rFonts w:hint="eastAsia"/>
          <w:b w:val="0"/>
          <w:bCs/>
          <w:highlight w:val="none"/>
          <w:lang w:val="en-US" w:eastAsia="zh-CN"/>
        </w:rPr>
        <w:t>(提炼成功要素，分析不足与改进方向。)</w:t>
      </w:r>
    </w:p>
    <w:p w14:paraId="63260567">
      <w:pPr>
        <w:pStyle w:val="2"/>
        <w:numPr>
          <w:ilvl w:val="0"/>
          <w:numId w:val="1"/>
        </w:numPr>
        <w:bidi w:val="0"/>
        <w:ind w:left="0" w:leftChars="0" w:firstLine="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应用推广</w:t>
      </w:r>
    </w:p>
    <w:p w14:paraId="30CB0324">
      <w:pPr>
        <w:pStyle w:val="3"/>
        <w:bidi w:val="0"/>
        <w:rPr>
          <w:rFonts w:hint="default"/>
          <w:b w:val="0"/>
          <w:bCs/>
          <w:highlight w:val="none"/>
          <w:lang w:val="en-US" w:eastAsia="zh-CN"/>
        </w:rPr>
      </w:pPr>
      <w:r>
        <w:rPr>
          <w:rFonts w:hint="eastAsia"/>
          <w:b w:val="0"/>
          <w:bCs/>
          <w:highlight w:val="none"/>
          <w:lang w:val="en-US" w:eastAsia="zh-CN"/>
        </w:rPr>
        <w:t>(明确适用范围、场景及注意事项.)</w:t>
      </w:r>
    </w:p>
    <w:p w14:paraId="68B366F9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80"/>
      </w:pPr>
      <w:r>
        <w:separator/>
      </w:r>
    </w:p>
  </w:endnote>
  <w:endnote w:type="continuationSeparator" w:id="1">
    <w:p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480"/>
      </w:pPr>
      <w:r>
        <w:separator/>
      </w:r>
    </w:p>
  </w:footnote>
  <w:footnote w:type="continuationSeparator" w:id="1">
    <w:p>
      <w:pPr>
        <w:spacing w:line="240" w:lineRule="auto"/>
        <w:ind w:firstLine="48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C888D8D"/>
    <w:multiLevelType w:val="singleLevel"/>
    <w:tmpl w:val="AC888D8D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EA31F7FF"/>
    <w:multiLevelType w:val="singleLevel"/>
    <w:tmpl w:val="EA31F7FF"/>
    <w:lvl w:ilvl="0" w:tentative="0">
      <w:start w:val="2"/>
      <w:numFmt w:val="decimal"/>
      <w:suff w:val="nothing"/>
      <w:lvlText w:val="（%1）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53C6620"/>
    <w:rsid w:val="753C6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ind w:firstLine="1296" w:firstLineChars="200"/>
      <w:jc w:val="both"/>
    </w:pPr>
    <w:rPr>
      <w:rFonts w:ascii="Times New Roman" w:hAnsi="Times New Roman" w:eastAsia="宋体" w:cs="Times New Roman"/>
      <w:kern w:val="2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line="480" w:lineRule="exact"/>
      <w:ind w:firstLine="0" w:firstLineChars="0"/>
      <w:outlineLvl w:val="0"/>
    </w:pPr>
    <w:rPr>
      <w:rFonts w:ascii="Arial" w:hAnsi="Arial" w:eastAsia="黑体" w:cs="Arial"/>
      <w:b/>
      <w:snapToGrid w:val="0"/>
      <w:color w:val="000000"/>
      <w:kern w:val="44"/>
      <w:sz w:val="28"/>
      <w:szCs w:val="21"/>
    </w:rPr>
  </w:style>
  <w:style w:type="paragraph" w:styleId="3">
    <w:name w:val="heading 2"/>
    <w:basedOn w:val="1"/>
    <w:next w:val="1"/>
    <w:unhideWhenUsed/>
    <w:qFormat/>
    <w:uiPriority w:val="9"/>
    <w:pPr>
      <w:keepNext/>
      <w:keepLines/>
      <w:spacing w:beforeLines="0" w:beforeAutospacing="0" w:afterLines="0" w:afterAutospacing="0" w:line="560" w:lineRule="exact"/>
      <w:outlineLvl w:val="1"/>
    </w:pPr>
    <w:rPr>
      <w:rFonts w:ascii="Arial" w:hAnsi="Arial" w:eastAsia="楷体"/>
      <w:b/>
      <w:sz w:val="28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2025-10-17T08:46:00Z</dcterms:created>
  <dc:creator>CX.</dc:creator>
  <cp:lastModifiedBy>CX.</cp:lastModifiedBy>
  <dcterms:modified xsi:type="dcterms:W3CDTF">2025-10-17T08:46:42Z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4449AA9E58A84DD199FD3EC5B354D628_11</vt:lpwstr>
  </property>
  <property fmtid="{D5CDD505-2E9C-101B-9397-08002B2CF9AE}" pid="4" name="KSOTemplateDocerSaveRecord">
    <vt:lpwstr>eyJoZGlkIjoiODRjZDQ0ZjNjNGI2NDBkNWM1NzZkZTQxNmUwYjIwYjAiLCJ1c2VySWQiOiI0MTU3ODg1NDkifQ==</vt:lpwstr>
  </property>
</Properties>
</file>